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A1AAA3" w14:textId="77777777" w:rsidR="00C27044" w:rsidRDefault="00C27044" w:rsidP="00C27044">
      <w:pPr>
        <w:spacing w:after="0" w:line="240" w:lineRule="auto"/>
        <w:ind w:firstLine="708"/>
        <w:jc w:val="both"/>
        <w:rPr>
          <w:rFonts w:ascii="Arial Narrow" w:hAnsi="Arial Narrow"/>
          <w:b/>
          <w:bCs/>
          <w:sz w:val="24"/>
          <w:szCs w:val="24"/>
        </w:rPr>
      </w:pPr>
    </w:p>
    <w:p w14:paraId="251BE218" w14:textId="77777777" w:rsidR="00C27044" w:rsidRDefault="00C27044" w:rsidP="00C27044">
      <w:pPr>
        <w:spacing w:after="0" w:line="240" w:lineRule="auto"/>
        <w:ind w:firstLine="708"/>
        <w:jc w:val="both"/>
        <w:rPr>
          <w:rFonts w:ascii="Arial Narrow" w:hAnsi="Arial Narrow"/>
          <w:b/>
          <w:bCs/>
          <w:sz w:val="24"/>
          <w:szCs w:val="24"/>
        </w:rPr>
      </w:pPr>
    </w:p>
    <w:p w14:paraId="39BD7302" w14:textId="77777777" w:rsidR="00C27044" w:rsidRDefault="00C27044" w:rsidP="00C27044">
      <w:pPr>
        <w:spacing w:after="0" w:line="240" w:lineRule="auto"/>
        <w:ind w:firstLine="708"/>
        <w:jc w:val="both"/>
        <w:rPr>
          <w:rFonts w:ascii="Arial Narrow" w:hAnsi="Arial Narrow"/>
          <w:b/>
          <w:bCs/>
          <w:sz w:val="24"/>
          <w:szCs w:val="24"/>
        </w:rPr>
      </w:pPr>
    </w:p>
    <w:p w14:paraId="33F1E7B9" w14:textId="77777777" w:rsidR="00C27044" w:rsidRDefault="00C27044" w:rsidP="00C27044">
      <w:pPr>
        <w:spacing w:after="0" w:line="240" w:lineRule="auto"/>
        <w:ind w:firstLine="708"/>
        <w:jc w:val="both"/>
        <w:rPr>
          <w:rFonts w:ascii="Arial Narrow" w:hAnsi="Arial Narrow"/>
          <w:b/>
          <w:bCs/>
          <w:sz w:val="24"/>
          <w:szCs w:val="24"/>
        </w:rPr>
      </w:pPr>
    </w:p>
    <w:p w14:paraId="62536F6F" w14:textId="77777777" w:rsidR="00C27044" w:rsidRDefault="00C27044" w:rsidP="00C27044">
      <w:pPr>
        <w:spacing w:after="0" w:line="240" w:lineRule="auto"/>
        <w:ind w:firstLine="708"/>
        <w:jc w:val="both"/>
        <w:rPr>
          <w:rFonts w:ascii="Arial Narrow" w:hAnsi="Arial Narrow"/>
          <w:b/>
          <w:bCs/>
          <w:sz w:val="24"/>
          <w:szCs w:val="24"/>
        </w:rPr>
      </w:pPr>
    </w:p>
    <w:p w14:paraId="35E6DD40" w14:textId="77777777" w:rsidR="00C27044" w:rsidRDefault="00C27044" w:rsidP="00C27044">
      <w:pPr>
        <w:spacing w:after="0" w:line="240" w:lineRule="auto"/>
        <w:ind w:firstLine="708"/>
        <w:jc w:val="both"/>
        <w:rPr>
          <w:rFonts w:ascii="Arial Narrow" w:hAnsi="Arial Narrow"/>
          <w:b/>
          <w:bCs/>
          <w:sz w:val="24"/>
          <w:szCs w:val="24"/>
        </w:rPr>
      </w:pPr>
    </w:p>
    <w:p w14:paraId="74C2B79D" w14:textId="77777777" w:rsidR="00C27044" w:rsidRDefault="00C27044" w:rsidP="00C27044">
      <w:pPr>
        <w:spacing w:after="0" w:line="240" w:lineRule="auto"/>
        <w:ind w:firstLine="708"/>
        <w:jc w:val="both"/>
        <w:rPr>
          <w:rFonts w:ascii="Arial Narrow" w:hAnsi="Arial Narrow"/>
          <w:b/>
          <w:bCs/>
          <w:sz w:val="24"/>
          <w:szCs w:val="24"/>
        </w:rPr>
      </w:pPr>
    </w:p>
    <w:p w14:paraId="6D0AFA4B" w14:textId="77777777" w:rsidR="00C27044" w:rsidRDefault="00C27044" w:rsidP="00C27044">
      <w:pPr>
        <w:spacing w:after="0" w:line="240" w:lineRule="auto"/>
        <w:ind w:firstLine="708"/>
        <w:jc w:val="both"/>
        <w:rPr>
          <w:rFonts w:ascii="Arial Narrow" w:hAnsi="Arial Narrow"/>
          <w:b/>
          <w:bCs/>
          <w:sz w:val="24"/>
          <w:szCs w:val="24"/>
        </w:rPr>
      </w:pPr>
    </w:p>
    <w:p w14:paraId="5930FD9D" w14:textId="77777777" w:rsidR="00996978" w:rsidRDefault="00996978" w:rsidP="00C27044">
      <w:pPr>
        <w:spacing w:after="0" w:line="240" w:lineRule="auto"/>
        <w:ind w:firstLine="708"/>
        <w:jc w:val="both"/>
        <w:rPr>
          <w:rFonts w:ascii="Arial Narrow" w:hAnsi="Arial Narrow"/>
          <w:b/>
          <w:bCs/>
          <w:sz w:val="24"/>
          <w:szCs w:val="24"/>
        </w:rPr>
      </w:pPr>
    </w:p>
    <w:p w14:paraId="477E5F4E" w14:textId="77777777" w:rsidR="00C27044" w:rsidRDefault="00C27044" w:rsidP="00C27044">
      <w:pPr>
        <w:spacing w:after="0" w:line="240" w:lineRule="auto"/>
        <w:ind w:firstLine="708"/>
        <w:jc w:val="both"/>
        <w:rPr>
          <w:rFonts w:ascii="Arial Narrow" w:hAnsi="Arial Narrow"/>
          <w:b/>
          <w:bCs/>
          <w:sz w:val="24"/>
          <w:szCs w:val="24"/>
        </w:rPr>
      </w:pPr>
    </w:p>
    <w:p w14:paraId="561B030F" w14:textId="77777777" w:rsidR="00C27044" w:rsidRPr="00C27044" w:rsidRDefault="00C27044" w:rsidP="00C27044">
      <w:pPr>
        <w:spacing w:after="0" w:line="240" w:lineRule="auto"/>
        <w:ind w:firstLine="708"/>
        <w:jc w:val="both"/>
        <w:rPr>
          <w:rFonts w:ascii="Arial Narrow" w:hAnsi="Arial Narrow"/>
          <w:b/>
          <w:bCs/>
          <w:sz w:val="36"/>
          <w:szCs w:val="36"/>
        </w:rPr>
      </w:pPr>
    </w:p>
    <w:p w14:paraId="65513A7A" w14:textId="77777777" w:rsidR="00BB142D" w:rsidRPr="001B53DD" w:rsidRDefault="00996978" w:rsidP="00996978">
      <w:pPr>
        <w:spacing w:after="0" w:line="240" w:lineRule="auto"/>
        <w:ind w:firstLine="708"/>
        <w:jc w:val="center"/>
        <w:rPr>
          <w:rFonts w:ascii="Arial Narrow" w:eastAsia="Times New Roman" w:hAnsi="Arial Narrow" w:cs="Times New Roman"/>
          <w:b/>
          <w:bCs/>
          <w:sz w:val="56"/>
          <w:szCs w:val="56"/>
          <w:lang w:val="sk-SK"/>
        </w:rPr>
      </w:pPr>
      <w:r w:rsidRPr="001B53DD">
        <w:rPr>
          <w:rFonts w:ascii="Arial Narrow" w:hAnsi="Arial Narrow"/>
          <w:b/>
          <w:bCs/>
          <w:sz w:val="56"/>
          <w:szCs w:val="56"/>
          <w:lang w:val="sk-SK"/>
        </w:rPr>
        <w:t>S úsmevom do školy</w:t>
      </w:r>
    </w:p>
    <w:p w14:paraId="783D46F7" w14:textId="77777777" w:rsidR="00BB142D" w:rsidRPr="00C27044" w:rsidRDefault="00BB142D" w:rsidP="00C27044">
      <w:pPr>
        <w:spacing w:after="0" w:line="240" w:lineRule="auto"/>
        <w:ind w:firstLine="708"/>
        <w:jc w:val="both"/>
        <w:rPr>
          <w:rFonts w:ascii="Arial Narrow" w:eastAsia="Times New Roman" w:hAnsi="Arial Narrow" w:cs="Times New Roman"/>
          <w:sz w:val="36"/>
          <w:szCs w:val="36"/>
        </w:rPr>
      </w:pPr>
    </w:p>
    <w:p w14:paraId="61D85A1B" w14:textId="77777777" w:rsidR="00C27044" w:rsidRDefault="00C27044" w:rsidP="00C27044">
      <w:pPr>
        <w:spacing w:after="0" w:line="240" w:lineRule="auto"/>
        <w:ind w:firstLine="708"/>
        <w:jc w:val="both"/>
        <w:rPr>
          <w:rFonts w:ascii="Arial Narrow" w:hAnsi="Arial Narrow"/>
          <w:sz w:val="24"/>
          <w:szCs w:val="24"/>
        </w:rPr>
      </w:pPr>
    </w:p>
    <w:p w14:paraId="440598B2" w14:textId="77777777" w:rsidR="00C27044" w:rsidRDefault="00C27044" w:rsidP="00C27044">
      <w:pPr>
        <w:spacing w:after="0" w:line="240" w:lineRule="auto"/>
        <w:ind w:firstLine="708"/>
        <w:jc w:val="both"/>
        <w:rPr>
          <w:rFonts w:ascii="Arial Narrow" w:hAnsi="Arial Narrow"/>
          <w:sz w:val="24"/>
          <w:szCs w:val="24"/>
        </w:rPr>
      </w:pPr>
    </w:p>
    <w:p w14:paraId="25BFCB2B" w14:textId="77777777" w:rsidR="00C27044" w:rsidRDefault="00C27044" w:rsidP="00C27044">
      <w:pPr>
        <w:spacing w:after="0" w:line="240" w:lineRule="auto"/>
        <w:ind w:firstLine="708"/>
        <w:jc w:val="both"/>
        <w:rPr>
          <w:rFonts w:ascii="Arial Narrow" w:hAnsi="Arial Narrow"/>
          <w:sz w:val="24"/>
          <w:szCs w:val="24"/>
        </w:rPr>
      </w:pPr>
    </w:p>
    <w:p w14:paraId="49E1F6AE" w14:textId="77777777" w:rsidR="00C27044" w:rsidRDefault="00C27044" w:rsidP="00C27044">
      <w:pPr>
        <w:spacing w:after="0" w:line="240" w:lineRule="auto"/>
        <w:ind w:firstLine="708"/>
        <w:jc w:val="center"/>
        <w:rPr>
          <w:rFonts w:ascii="Arial Narrow" w:hAnsi="Arial Narrow"/>
          <w:sz w:val="24"/>
          <w:szCs w:val="24"/>
        </w:rPr>
      </w:pPr>
      <w:r>
        <w:rPr>
          <w:rFonts w:ascii="Arial Narrow" w:hAnsi="Arial Narrow" w:cs="Times New Roman"/>
          <w:noProof/>
          <w:sz w:val="24"/>
          <w:szCs w:val="24"/>
        </w:rPr>
        <w:drawing>
          <wp:inline distT="0" distB="0" distL="0" distR="0" wp14:anchorId="71784F09" wp14:editId="2F7CFDDD">
            <wp:extent cx="3048000" cy="355092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0" cy="3550920"/>
                    </a:xfrm>
                    <a:prstGeom prst="rect">
                      <a:avLst/>
                    </a:prstGeom>
                  </pic:spPr>
                </pic:pic>
              </a:graphicData>
            </a:graphic>
          </wp:inline>
        </w:drawing>
      </w:r>
    </w:p>
    <w:p w14:paraId="7CC144AD" w14:textId="77777777" w:rsidR="00C27044" w:rsidRDefault="00C27044" w:rsidP="00C27044">
      <w:pPr>
        <w:spacing w:after="0" w:line="240" w:lineRule="auto"/>
        <w:ind w:firstLine="708"/>
        <w:jc w:val="both"/>
        <w:rPr>
          <w:rFonts w:ascii="Arial Narrow" w:hAnsi="Arial Narrow"/>
          <w:sz w:val="24"/>
          <w:szCs w:val="24"/>
        </w:rPr>
      </w:pPr>
    </w:p>
    <w:p w14:paraId="1D74AE64" w14:textId="77777777" w:rsidR="00C27044" w:rsidRDefault="00C27044" w:rsidP="00C27044">
      <w:pPr>
        <w:spacing w:after="0" w:line="240" w:lineRule="auto"/>
        <w:ind w:firstLine="708"/>
        <w:jc w:val="both"/>
        <w:rPr>
          <w:rFonts w:ascii="Arial Narrow" w:hAnsi="Arial Narrow"/>
          <w:sz w:val="24"/>
          <w:szCs w:val="24"/>
        </w:rPr>
      </w:pPr>
    </w:p>
    <w:p w14:paraId="2052EA74" w14:textId="77777777" w:rsidR="00C27044" w:rsidRDefault="00C27044" w:rsidP="00C27044">
      <w:pPr>
        <w:spacing w:after="0" w:line="240" w:lineRule="auto"/>
        <w:ind w:firstLine="708"/>
        <w:jc w:val="both"/>
        <w:rPr>
          <w:rFonts w:ascii="Arial Narrow" w:hAnsi="Arial Narrow"/>
          <w:sz w:val="24"/>
          <w:szCs w:val="24"/>
        </w:rPr>
      </w:pPr>
    </w:p>
    <w:p w14:paraId="27F9197E" w14:textId="77777777" w:rsidR="00C27044" w:rsidRDefault="00C27044" w:rsidP="00C27044">
      <w:pPr>
        <w:spacing w:after="0" w:line="240" w:lineRule="auto"/>
        <w:ind w:firstLine="708"/>
        <w:jc w:val="both"/>
        <w:rPr>
          <w:rFonts w:ascii="Arial Narrow" w:hAnsi="Arial Narrow"/>
          <w:sz w:val="24"/>
          <w:szCs w:val="24"/>
        </w:rPr>
      </w:pPr>
    </w:p>
    <w:p w14:paraId="1A53B6D7" w14:textId="77777777" w:rsidR="00C27044" w:rsidRDefault="00C27044" w:rsidP="00C27044">
      <w:pPr>
        <w:spacing w:after="0" w:line="240" w:lineRule="auto"/>
        <w:ind w:firstLine="708"/>
        <w:jc w:val="both"/>
        <w:rPr>
          <w:rFonts w:ascii="Arial Narrow" w:hAnsi="Arial Narrow"/>
          <w:sz w:val="24"/>
          <w:szCs w:val="24"/>
        </w:rPr>
      </w:pPr>
    </w:p>
    <w:p w14:paraId="189A1533" w14:textId="77777777" w:rsidR="00C27044" w:rsidRDefault="00C27044" w:rsidP="00C27044">
      <w:pPr>
        <w:spacing w:after="0" w:line="240" w:lineRule="auto"/>
        <w:ind w:firstLine="708"/>
        <w:jc w:val="both"/>
        <w:rPr>
          <w:rFonts w:ascii="Arial Narrow" w:hAnsi="Arial Narrow"/>
          <w:sz w:val="24"/>
          <w:szCs w:val="24"/>
        </w:rPr>
      </w:pPr>
    </w:p>
    <w:p w14:paraId="6A2BF6C1" w14:textId="77777777" w:rsidR="00C27044" w:rsidRDefault="00C27044" w:rsidP="00C27044">
      <w:pPr>
        <w:spacing w:after="0" w:line="240" w:lineRule="auto"/>
        <w:ind w:firstLine="708"/>
        <w:jc w:val="both"/>
        <w:rPr>
          <w:rFonts w:ascii="Arial Narrow" w:hAnsi="Arial Narrow"/>
          <w:sz w:val="24"/>
          <w:szCs w:val="24"/>
        </w:rPr>
      </w:pPr>
    </w:p>
    <w:p w14:paraId="33A630EA" w14:textId="77777777" w:rsidR="00C27044" w:rsidRDefault="00C27044" w:rsidP="00C27044">
      <w:pPr>
        <w:spacing w:after="0" w:line="240" w:lineRule="auto"/>
        <w:ind w:firstLine="708"/>
        <w:jc w:val="both"/>
        <w:rPr>
          <w:rFonts w:ascii="Arial Narrow" w:hAnsi="Arial Narrow"/>
          <w:sz w:val="24"/>
          <w:szCs w:val="24"/>
        </w:rPr>
      </w:pPr>
    </w:p>
    <w:p w14:paraId="09AF62F1" w14:textId="77777777" w:rsidR="00C27044" w:rsidRDefault="00C27044" w:rsidP="00C27044">
      <w:pPr>
        <w:spacing w:after="0" w:line="240" w:lineRule="auto"/>
        <w:ind w:firstLine="708"/>
        <w:jc w:val="both"/>
        <w:rPr>
          <w:rFonts w:ascii="Arial Narrow" w:hAnsi="Arial Narrow"/>
          <w:sz w:val="24"/>
          <w:szCs w:val="24"/>
        </w:rPr>
      </w:pPr>
    </w:p>
    <w:p w14:paraId="28737A8A" w14:textId="77777777" w:rsidR="00C27044" w:rsidRDefault="00C27044" w:rsidP="00C27044">
      <w:pPr>
        <w:spacing w:after="0" w:line="240" w:lineRule="auto"/>
        <w:ind w:firstLine="708"/>
        <w:jc w:val="both"/>
        <w:rPr>
          <w:rFonts w:ascii="Arial Narrow" w:hAnsi="Arial Narrow"/>
          <w:sz w:val="24"/>
          <w:szCs w:val="24"/>
        </w:rPr>
      </w:pPr>
    </w:p>
    <w:p w14:paraId="7130C271" w14:textId="77777777" w:rsidR="00C27044" w:rsidRDefault="00C27044" w:rsidP="00C27044">
      <w:pPr>
        <w:spacing w:after="0" w:line="240" w:lineRule="auto"/>
        <w:ind w:firstLine="708"/>
        <w:jc w:val="both"/>
        <w:rPr>
          <w:rFonts w:ascii="Arial Narrow" w:hAnsi="Arial Narrow"/>
          <w:sz w:val="24"/>
          <w:szCs w:val="24"/>
        </w:rPr>
      </w:pPr>
    </w:p>
    <w:p w14:paraId="76A05FBC" w14:textId="77777777" w:rsidR="00C27044" w:rsidRDefault="00C27044" w:rsidP="00C27044">
      <w:pPr>
        <w:spacing w:after="0" w:line="240" w:lineRule="auto"/>
        <w:ind w:firstLine="708"/>
        <w:jc w:val="both"/>
        <w:rPr>
          <w:rFonts w:ascii="Arial Narrow" w:hAnsi="Arial Narrow"/>
          <w:sz w:val="24"/>
          <w:szCs w:val="24"/>
        </w:rPr>
      </w:pPr>
    </w:p>
    <w:p w14:paraId="0185A4B7" w14:textId="77777777" w:rsidR="00C27044" w:rsidRDefault="00C27044" w:rsidP="00C27044">
      <w:pPr>
        <w:spacing w:after="0" w:line="240" w:lineRule="auto"/>
        <w:ind w:firstLine="708"/>
        <w:jc w:val="both"/>
        <w:rPr>
          <w:rFonts w:ascii="Arial Narrow" w:hAnsi="Arial Narrow"/>
          <w:sz w:val="24"/>
          <w:szCs w:val="24"/>
        </w:rPr>
      </w:pPr>
    </w:p>
    <w:p w14:paraId="6B02EECE" w14:textId="0FE8472A" w:rsidR="006F656E" w:rsidRDefault="006F656E" w:rsidP="001B53DD">
      <w:pPr>
        <w:spacing w:after="0" w:line="240" w:lineRule="auto"/>
        <w:ind w:firstLine="708"/>
        <w:jc w:val="both"/>
        <w:rPr>
          <w:rFonts w:ascii="Arial Narrow" w:hAnsi="Arial Narrow"/>
          <w:sz w:val="24"/>
          <w:szCs w:val="24"/>
          <w:lang w:val="sk-SK"/>
        </w:rPr>
      </w:pPr>
      <w:r w:rsidRPr="006F656E">
        <w:rPr>
          <w:rFonts w:ascii="Arial Narrow" w:hAnsi="Arial Narrow"/>
          <w:sz w:val="24"/>
          <w:szCs w:val="24"/>
          <w:lang w:val="sk-SK"/>
        </w:rPr>
        <w:t>Dovŕši vaše dieťa do 31. augusta šesť rokov? Ak áno, je vašou povinnosťou zapísať ho do základnej školy</w:t>
      </w:r>
      <w:r>
        <w:rPr>
          <w:rFonts w:ascii="Arial Narrow" w:hAnsi="Arial Narrow"/>
          <w:sz w:val="24"/>
          <w:szCs w:val="24"/>
          <w:lang w:val="sk-SK"/>
        </w:rPr>
        <w:t xml:space="preserve">. </w:t>
      </w:r>
      <w:r w:rsidRPr="001B53DD">
        <w:rPr>
          <w:rFonts w:ascii="Arial Narrow" w:hAnsi="Arial Narrow"/>
          <w:sz w:val="24"/>
          <w:szCs w:val="24"/>
          <w:lang w:val="sk-SK"/>
        </w:rPr>
        <w:t>Deti u nás nastupujú do základnej školy najbližší september po tom, ako dosiahli šesť rokov. Predprimárne vzdelávanie je povinné pre každé dieťa a jej plnenie začína práve v školskom roku nasledujúcom po šiestych narodeninách dieťaťa. Každé dieťa je však jedinečné a jeho pripravenosť môže byť individuálna. Deti sa totiž nevyvíjajú podľa kalendára. Dospievanie jeho funkcií v daných oblastiach  u jedného a toho istého dieťaťa nemusí byť rovnomerné a niektorá oblasť môže v tom-ktorom veku  jednoducho zaostávať. Veľmi dôležitá je včasná intervencia a ak je to v záujme dieťaťa, nástup do školy jednoducho o rok odložiť. To, že dieťa nie je v šiestich rokoch pripravené na nástup do školy, neznamená, že je menej šikovné alebo, že bude v budúcnosti v škole výrazne zaostávať. Jednoducho len potrebuje dozrieť</w:t>
      </w:r>
      <w:r>
        <w:rPr>
          <w:rFonts w:ascii="Arial Narrow" w:hAnsi="Arial Narrow"/>
          <w:sz w:val="24"/>
          <w:szCs w:val="24"/>
          <w:lang w:val="sk-SK"/>
        </w:rPr>
        <w:t>.</w:t>
      </w:r>
    </w:p>
    <w:p w14:paraId="5CFEC443" w14:textId="77777777" w:rsidR="006F656E" w:rsidRDefault="006F656E" w:rsidP="001B53DD">
      <w:pPr>
        <w:spacing w:after="0" w:line="240" w:lineRule="auto"/>
        <w:ind w:firstLine="708"/>
        <w:jc w:val="both"/>
        <w:rPr>
          <w:rFonts w:ascii="Arial Narrow" w:hAnsi="Arial Narrow"/>
          <w:sz w:val="24"/>
          <w:szCs w:val="24"/>
          <w:lang w:val="sk-SK"/>
        </w:rPr>
      </w:pPr>
    </w:p>
    <w:p w14:paraId="60574B15" w14:textId="77777777" w:rsidR="006F656E" w:rsidRDefault="006F656E" w:rsidP="006F656E">
      <w:pPr>
        <w:spacing w:after="0" w:line="240" w:lineRule="auto"/>
        <w:ind w:firstLine="360"/>
        <w:jc w:val="both"/>
        <w:rPr>
          <w:rFonts w:ascii="Arial Narrow" w:hAnsi="Arial Narrow"/>
          <w:sz w:val="24"/>
          <w:szCs w:val="24"/>
          <w:lang w:val="sk-SK"/>
        </w:rPr>
      </w:pPr>
      <w:r w:rsidRPr="001B53DD">
        <w:rPr>
          <w:rFonts w:ascii="Arial Narrow" w:hAnsi="Arial Narrow"/>
          <w:sz w:val="24"/>
          <w:szCs w:val="24"/>
          <w:lang w:val="sk-SK"/>
        </w:rPr>
        <w:t xml:space="preserve">Na posúdenie nevyhnutnosti odkladu sa rodič obracia na </w:t>
      </w:r>
      <w:r w:rsidRPr="006F656E">
        <w:rPr>
          <w:rFonts w:ascii="Arial Narrow" w:hAnsi="Arial Narrow"/>
          <w:b/>
          <w:bCs/>
          <w:color w:val="auto"/>
          <w:sz w:val="24"/>
          <w:szCs w:val="24"/>
          <w:lang w:val="sk-SK"/>
        </w:rPr>
        <w:t>Centrum pedagogicko-psychologického poradenstva a prevencie</w:t>
      </w:r>
      <w:r w:rsidRPr="001B53DD">
        <w:rPr>
          <w:rFonts w:ascii="Arial Narrow" w:hAnsi="Arial Narrow"/>
          <w:sz w:val="24"/>
          <w:szCs w:val="24"/>
          <w:lang w:val="sk-SK"/>
        </w:rPr>
        <w:t>. Rodičia majú právo bezplatne využívať služby centier pedagogicko-psychologického poradenstva a prevencie v mieste svojho bydliska. V </w:t>
      </w:r>
      <w:proofErr w:type="spellStart"/>
      <w:r w:rsidRPr="001B53DD">
        <w:rPr>
          <w:rFonts w:ascii="Arial Narrow" w:hAnsi="Arial Narrow"/>
          <w:sz w:val="24"/>
          <w:szCs w:val="24"/>
          <w:lang w:val="sk-SK"/>
        </w:rPr>
        <w:t>CPPP</w:t>
      </w:r>
      <w:r>
        <w:rPr>
          <w:rFonts w:ascii="Arial Narrow" w:hAnsi="Arial Narrow"/>
          <w:sz w:val="24"/>
          <w:szCs w:val="24"/>
          <w:lang w:val="sk-SK"/>
        </w:rPr>
        <w:t>aP</w:t>
      </w:r>
      <w:proofErr w:type="spellEnd"/>
      <w:r w:rsidRPr="001B53DD">
        <w:rPr>
          <w:rFonts w:ascii="Arial Narrow" w:hAnsi="Arial Narrow"/>
          <w:sz w:val="24"/>
          <w:szCs w:val="24"/>
          <w:lang w:val="sk-SK"/>
        </w:rPr>
        <w:t xml:space="preserve"> urobia dieťaťu vyšetrenie, v rámci ktorého absolvuje psychologické testy a rozhovor so psychológom, na základe čoho môže psychológ rovno odporučiť odklad, alebo navrhne stimulačný program a ešte jedno vyšetrenie takmer pred nástupom na povinnú školskú dochádzku. Často sa stáva, že dieťa má drobný problém napr. v </w:t>
      </w:r>
      <w:proofErr w:type="spellStart"/>
      <w:r w:rsidRPr="001B53DD">
        <w:rPr>
          <w:rFonts w:ascii="Arial Narrow" w:hAnsi="Arial Narrow"/>
          <w:sz w:val="24"/>
          <w:szCs w:val="24"/>
          <w:lang w:val="sk-SK"/>
        </w:rPr>
        <w:t>grafomotorike</w:t>
      </w:r>
      <w:proofErr w:type="spellEnd"/>
      <w:r w:rsidRPr="001B53DD">
        <w:rPr>
          <w:rFonts w:ascii="Arial Narrow" w:hAnsi="Arial Narrow"/>
          <w:sz w:val="24"/>
          <w:szCs w:val="24"/>
          <w:lang w:val="sk-SK"/>
        </w:rPr>
        <w:t xml:space="preserve"> a úplne postačí cielená aktivita zameraná na posilnenie tejto oblasti a následné odstránenie problému. Rodič by sa nemal spoliehať na samotný zápis do školy – ten nenahrádza odbornú diagnostiku. Testovanie školskej zrelosti prebieha v niektorých MŠ celoplošne, niekde musíte požiadať o vyšetrenie sami. </w:t>
      </w:r>
    </w:p>
    <w:p w14:paraId="048A9E5A" w14:textId="77777777" w:rsidR="006F656E" w:rsidRPr="006F656E" w:rsidRDefault="006F656E" w:rsidP="001B53DD">
      <w:pPr>
        <w:spacing w:after="0" w:line="240" w:lineRule="auto"/>
        <w:ind w:firstLine="708"/>
        <w:jc w:val="both"/>
        <w:rPr>
          <w:rFonts w:ascii="Arial Narrow" w:hAnsi="Arial Narrow"/>
          <w:sz w:val="24"/>
          <w:szCs w:val="24"/>
          <w:lang w:val="sk-SK"/>
        </w:rPr>
      </w:pPr>
    </w:p>
    <w:p w14:paraId="08BF0156" w14:textId="1C4D75FB" w:rsidR="00BB142D" w:rsidRDefault="00A21220" w:rsidP="001B53DD">
      <w:pPr>
        <w:spacing w:after="0" w:line="240" w:lineRule="auto"/>
        <w:jc w:val="both"/>
        <w:rPr>
          <w:rFonts w:ascii="Arial Narrow" w:hAnsi="Arial Narrow"/>
          <w:sz w:val="24"/>
          <w:szCs w:val="24"/>
          <w:lang w:val="sk-SK"/>
        </w:rPr>
      </w:pPr>
      <w:r w:rsidRPr="001B53DD">
        <w:rPr>
          <w:rFonts w:ascii="Arial Narrow" w:hAnsi="Arial Narrow"/>
          <w:sz w:val="24"/>
          <w:szCs w:val="24"/>
          <w:lang w:val="sk-SK"/>
        </w:rPr>
        <w:t xml:space="preserve">V súčasnosti evidujeme 8 </w:t>
      </w:r>
      <w:r w:rsidR="006F656E">
        <w:rPr>
          <w:rFonts w:ascii="Arial Narrow" w:hAnsi="Arial Narrow"/>
          <w:sz w:val="24"/>
          <w:szCs w:val="24"/>
          <w:lang w:val="sk-SK"/>
        </w:rPr>
        <w:t xml:space="preserve">najčastejších </w:t>
      </w:r>
      <w:r w:rsidRPr="001B53DD">
        <w:rPr>
          <w:rFonts w:ascii="Arial Narrow" w:hAnsi="Arial Narrow"/>
          <w:sz w:val="24"/>
          <w:szCs w:val="24"/>
          <w:lang w:val="sk-SK"/>
        </w:rPr>
        <w:t>dôvodov na odklad školskej dochádzky:</w:t>
      </w:r>
    </w:p>
    <w:p w14:paraId="62B3DF25" w14:textId="77777777" w:rsidR="003F7EE0" w:rsidRPr="001B53DD" w:rsidRDefault="003F7EE0" w:rsidP="001B53DD">
      <w:pPr>
        <w:spacing w:after="0" w:line="240" w:lineRule="auto"/>
        <w:jc w:val="both"/>
        <w:rPr>
          <w:rFonts w:ascii="Arial Narrow" w:eastAsia="Times New Roman" w:hAnsi="Arial Narrow" w:cs="Times New Roman"/>
          <w:sz w:val="24"/>
          <w:szCs w:val="24"/>
          <w:lang w:val="sk-SK"/>
        </w:rPr>
      </w:pPr>
    </w:p>
    <w:p w14:paraId="22A2ED5A" w14:textId="77777777" w:rsidR="00BB142D" w:rsidRPr="006F656E" w:rsidRDefault="00A21220" w:rsidP="006F656E">
      <w:pPr>
        <w:pStyle w:val="Odsekzoznamu"/>
        <w:numPr>
          <w:ilvl w:val="0"/>
          <w:numId w:val="17"/>
        </w:numPr>
        <w:spacing w:after="0" w:line="240" w:lineRule="auto"/>
        <w:jc w:val="both"/>
        <w:rPr>
          <w:rFonts w:ascii="Arial Narrow" w:hAnsi="Arial Narrow"/>
          <w:sz w:val="24"/>
          <w:szCs w:val="24"/>
          <w:lang w:val="sk-SK"/>
        </w:rPr>
      </w:pPr>
      <w:r w:rsidRPr="006F656E">
        <w:rPr>
          <w:rFonts w:ascii="Arial Narrow" w:hAnsi="Arial Narrow"/>
          <w:sz w:val="24"/>
          <w:szCs w:val="24"/>
          <w:lang w:val="sk-SK"/>
        </w:rPr>
        <w:t>dieťa sa narodilo v júni až v auguste pred šiestimi rokmi (potreba individuálneho posúdenia)</w:t>
      </w:r>
    </w:p>
    <w:p w14:paraId="5F785682" w14:textId="77777777" w:rsidR="00BB142D" w:rsidRPr="006F656E" w:rsidRDefault="00A21220" w:rsidP="006F656E">
      <w:pPr>
        <w:pStyle w:val="Odsekzoznamu"/>
        <w:numPr>
          <w:ilvl w:val="0"/>
          <w:numId w:val="17"/>
        </w:numPr>
        <w:spacing w:after="0" w:line="240" w:lineRule="auto"/>
        <w:jc w:val="both"/>
        <w:rPr>
          <w:rFonts w:ascii="Arial Narrow" w:hAnsi="Arial Narrow"/>
          <w:sz w:val="24"/>
          <w:szCs w:val="24"/>
          <w:lang w:val="sk-SK"/>
        </w:rPr>
      </w:pPr>
      <w:r w:rsidRPr="006F656E">
        <w:rPr>
          <w:rFonts w:ascii="Arial Narrow" w:hAnsi="Arial Narrow"/>
          <w:sz w:val="24"/>
          <w:szCs w:val="24"/>
          <w:lang w:val="sk-SK"/>
        </w:rPr>
        <w:t>dieťa ma problémy s výslovnosťou alebo nevie formulovať vety</w:t>
      </w:r>
    </w:p>
    <w:p w14:paraId="269B97A3" w14:textId="77777777" w:rsidR="00BB142D" w:rsidRPr="006F656E" w:rsidRDefault="00A21220" w:rsidP="006F656E">
      <w:pPr>
        <w:pStyle w:val="Odsekzoznamu"/>
        <w:numPr>
          <w:ilvl w:val="0"/>
          <w:numId w:val="17"/>
        </w:numPr>
        <w:spacing w:after="0" w:line="240" w:lineRule="auto"/>
        <w:jc w:val="both"/>
        <w:rPr>
          <w:rFonts w:ascii="Arial Narrow" w:hAnsi="Arial Narrow"/>
          <w:sz w:val="24"/>
          <w:szCs w:val="24"/>
          <w:lang w:val="sk-SK"/>
        </w:rPr>
      </w:pPr>
      <w:r w:rsidRPr="006F656E">
        <w:rPr>
          <w:rFonts w:ascii="Arial Narrow" w:hAnsi="Arial Narrow"/>
          <w:sz w:val="24"/>
          <w:szCs w:val="24"/>
          <w:lang w:val="sk-SK"/>
        </w:rPr>
        <w:t>dieťa sa nevydrží sústrediť a nezapamätá si vetu</w:t>
      </w:r>
    </w:p>
    <w:p w14:paraId="3A151CF6" w14:textId="77777777" w:rsidR="00BB142D" w:rsidRPr="006F656E" w:rsidRDefault="00A21220" w:rsidP="006F656E">
      <w:pPr>
        <w:pStyle w:val="Odsekzoznamu"/>
        <w:numPr>
          <w:ilvl w:val="0"/>
          <w:numId w:val="17"/>
        </w:numPr>
        <w:spacing w:after="0" w:line="240" w:lineRule="auto"/>
        <w:jc w:val="both"/>
        <w:rPr>
          <w:rFonts w:ascii="Arial Narrow" w:hAnsi="Arial Narrow"/>
          <w:sz w:val="24"/>
          <w:szCs w:val="24"/>
          <w:lang w:val="sk-SK"/>
        </w:rPr>
      </w:pPr>
      <w:r w:rsidRPr="006F656E">
        <w:rPr>
          <w:rFonts w:ascii="Arial Narrow" w:hAnsi="Arial Narrow"/>
          <w:sz w:val="24"/>
          <w:szCs w:val="24"/>
          <w:lang w:val="sk-SK"/>
        </w:rPr>
        <w:t>dieťa sa nedokáže orientovať v čase, neovláda priestorovú orientáciu, nevie sa naučiť údaje o sebe (rodine, adresu, svoj vek)</w:t>
      </w:r>
    </w:p>
    <w:p w14:paraId="5704CD8D" w14:textId="77777777" w:rsidR="00BB142D" w:rsidRPr="006F656E" w:rsidRDefault="00A21220" w:rsidP="006F656E">
      <w:pPr>
        <w:pStyle w:val="Odsekzoznamu"/>
        <w:numPr>
          <w:ilvl w:val="0"/>
          <w:numId w:val="17"/>
        </w:numPr>
        <w:spacing w:after="0" w:line="240" w:lineRule="auto"/>
        <w:jc w:val="both"/>
        <w:rPr>
          <w:rFonts w:ascii="Arial Narrow" w:hAnsi="Arial Narrow"/>
          <w:sz w:val="24"/>
          <w:szCs w:val="24"/>
          <w:lang w:val="sk-SK"/>
        </w:rPr>
      </w:pPr>
      <w:r w:rsidRPr="006F656E">
        <w:rPr>
          <w:rFonts w:ascii="Arial Narrow" w:hAnsi="Arial Narrow"/>
          <w:sz w:val="24"/>
          <w:szCs w:val="24"/>
          <w:lang w:val="sk-SK"/>
        </w:rPr>
        <w:t>dieťa sa nevie samostatne obliekať, obúvať, vyzliekať, nevie stolovať</w:t>
      </w:r>
    </w:p>
    <w:p w14:paraId="6E4E7F4C" w14:textId="77777777" w:rsidR="00BB142D" w:rsidRPr="006F656E" w:rsidRDefault="00A21220" w:rsidP="006F656E">
      <w:pPr>
        <w:pStyle w:val="Odsekzoznamu"/>
        <w:numPr>
          <w:ilvl w:val="0"/>
          <w:numId w:val="17"/>
        </w:numPr>
        <w:spacing w:after="0" w:line="240" w:lineRule="auto"/>
        <w:jc w:val="both"/>
        <w:rPr>
          <w:rFonts w:ascii="Arial Narrow" w:hAnsi="Arial Narrow"/>
          <w:sz w:val="24"/>
          <w:szCs w:val="24"/>
          <w:lang w:val="sk-SK"/>
        </w:rPr>
      </w:pPr>
      <w:r w:rsidRPr="006F656E">
        <w:rPr>
          <w:rFonts w:ascii="Arial Narrow" w:hAnsi="Arial Narrow"/>
          <w:sz w:val="24"/>
          <w:szCs w:val="24"/>
          <w:lang w:val="sk-SK"/>
        </w:rPr>
        <w:t>dieťa nemá záujem o učenie, nie je prirodzene zvedavé na nové veci, nekladie otázky</w:t>
      </w:r>
    </w:p>
    <w:p w14:paraId="54768816" w14:textId="77777777" w:rsidR="00BB142D" w:rsidRPr="006F656E" w:rsidRDefault="00A21220" w:rsidP="006F656E">
      <w:pPr>
        <w:pStyle w:val="Odsekzoznamu"/>
        <w:numPr>
          <w:ilvl w:val="0"/>
          <w:numId w:val="17"/>
        </w:numPr>
        <w:spacing w:after="0" w:line="240" w:lineRule="auto"/>
        <w:jc w:val="both"/>
        <w:rPr>
          <w:rFonts w:ascii="Arial Narrow" w:hAnsi="Arial Narrow"/>
          <w:sz w:val="24"/>
          <w:szCs w:val="24"/>
          <w:lang w:val="sk-SK"/>
        </w:rPr>
      </w:pPr>
      <w:r w:rsidRPr="006F656E">
        <w:rPr>
          <w:rFonts w:ascii="Arial Narrow" w:hAnsi="Arial Narrow"/>
          <w:sz w:val="24"/>
          <w:szCs w:val="24"/>
          <w:lang w:val="sk-SK"/>
        </w:rPr>
        <w:t>dieťa je neposedné, netrpezlivé</w:t>
      </w:r>
    </w:p>
    <w:p w14:paraId="624F8909" w14:textId="278EFAFA" w:rsidR="00BB142D" w:rsidRPr="006F656E" w:rsidRDefault="00A21220" w:rsidP="006F656E">
      <w:pPr>
        <w:pStyle w:val="Odsekzoznamu"/>
        <w:numPr>
          <w:ilvl w:val="0"/>
          <w:numId w:val="17"/>
        </w:numPr>
        <w:spacing w:after="0" w:line="240" w:lineRule="auto"/>
        <w:jc w:val="both"/>
        <w:rPr>
          <w:rFonts w:ascii="Arial Narrow" w:hAnsi="Arial Narrow"/>
          <w:sz w:val="24"/>
          <w:szCs w:val="24"/>
          <w:lang w:val="sk-SK"/>
        </w:rPr>
      </w:pPr>
      <w:r w:rsidRPr="006F656E">
        <w:rPr>
          <w:rFonts w:ascii="Arial Narrow" w:hAnsi="Arial Narrow"/>
          <w:sz w:val="24"/>
          <w:szCs w:val="24"/>
          <w:lang w:val="sk-SK"/>
        </w:rPr>
        <w:t xml:space="preserve">dieťa ma oneskorenie v kognitívnych funkciách či </w:t>
      </w:r>
      <w:proofErr w:type="spellStart"/>
      <w:r w:rsidRPr="006F656E">
        <w:rPr>
          <w:rFonts w:ascii="Arial Narrow" w:hAnsi="Arial Narrow"/>
          <w:sz w:val="24"/>
          <w:szCs w:val="24"/>
          <w:lang w:val="sk-SK"/>
        </w:rPr>
        <w:t>grafomotorike</w:t>
      </w:r>
      <w:proofErr w:type="spellEnd"/>
      <w:r w:rsidRPr="006F656E">
        <w:rPr>
          <w:rFonts w:ascii="Arial Narrow" w:hAnsi="Arial Narrow"/>
          <w:sz w:val="24"/>
          <w:szCs w:val="24"/>
          <w:lang w:val="sk-SK"/>
        </w:rPr>
        <w:t xml:space="preserve"> </w:t>
      </w:r>
    </w:p>
    <w:p w14:paraId="1F25EA46" w14:textId="0C994C4F" w:rsidR="00992E2F" w:rsidRDefault="00992E2F" w:rsidP="006F656E">
      <w:pPr>
        <w:pStyle w:val="Odsekzoznamu"/>
        <w:spacing w:after="0" w:line="240" w:lineRule="auto"/>
        <w:jc w:val="both"/>
        <w:rPr>
          <w:rFonts w:ascii="Arial Narrow" w:hAnsi="Arial Narrow"/>
          <w:sz w:val="24"/>
          <w:szCs w:val="24"/>
          <w:lang w:val="sk-SK"/>
        </w:rPr>
      </w:pPr>
    </w:p>
    <w:p w14:paraId="64ADABE1" w14:textId="156E70F1" w:rsidR="00AA7BFA" w:rsidRDefault="006F656E" w:rsidP="001B53DD">
      <w:pPr>
        <w:shd w:val="clear" w:color="auto" w:fill="FFFFFF"/>
        <w:spacing w:after="0" w:line="240" w:lineRule="auto"/>
        <w:jc w:val="both"/>
        <w:rPr>
          <w:rFonts w:ascii="Arial Narrow" w:hAnsi="Arial Narrow"/>
          <w:b/>
          <w:bCs/>
          <w:color w:val="0070C0"/>
          <w:sz w:val="24"/>
          <w:szCs w:val="24"/>
          <w:u w:color="222222"/>
          <w:lang w:val="sk-SK"/>
        </w:rPr>
      </w:pPr>
      <w:r w:rsidRPr="006F656E">
        <w:rPr>
          <w:rFonts w:ascii="Arial Narrow" w:hAnsi="Arial Narrow"/>
          <w:b/>
          <w:bCs/>
          <w:color w:val="0070C0"/>
          <w:sz w:val="24"/>
          <w:szCs w:val="24"/>
          <w:u w:color="222222"/>
          <w:lang w:val="sk-SK"/>
        </w:rPr>
        <w:t>Čo má vedieť dieťa pred nástupom do školy?</w:t>
      </w:r>
    </w:p>
    <w:p w14:paraId="48EF8A78" w14:textId="77777777" w:rsidR="00C31FDE" w:rsidRDefault="00C31FDE" w:rsidP="001B53DD">
      <w:pPr>
        <w:shd w:val="clear" w:color="auto" w:fill="FFFFFF"/>
        <w:spacing w:after="0" w:line="240" w:lineRule="auto"/>
        <w:jc w:val="both"/>
        <w:rPr>
          <w:rFonts w:ascii="Arial Narrow" w:hAnsi="Arial Narrow"/>
          <w:b/>
          <w:bCs/>
          <w:color w:val="0070C0"/>
          <w:sz w:val="24"/>
          <w:szCs w:val="24"/>
          <w:u w:color="222222"/>
          <w:lang w:val="sk-SK"/>
        </w:rPr>
      </w:pPr>
    </w:p>
    <w:p w14:paraId="13DA61A7" w14:textId="3BD8959B" w:rsidR="006F656E" w:rsidRDefault="006F656E" w:rsidP="006F656E">
      <w:pPr>
        <w:shd w:val="clear" w:color="auto" w:fill="FFFFFF"/>
        <w:spacing w:after="0" w:line="240" w:lineRule="auto"/>
        <w:jc w:val="both"/>
        <w:rPr>
          <w:rFonts w:ascii="Arial Narrow" w:hAnsi="Arial Narrow"/>
          <w:color w:val="auto"/>
          <w:sz w:val="24"/>
          <w:szCs w:val="24"/>
          <w:u w:color="222222"/>
          <w:lang w:val="sk-SK"/>
        </w:rPr>
      </w:pPr>
      <w:r>
        <w:rPr>
          <w:rFonts w:ascii="Arial Narrow" w:hAnsi="Arial Narrow"/>
          <w:color w:val="auto"/>
          <w:sz w:val="24"/>
          <w:szCs w:val="24"/>
          <w:u w:color="222222"/>
          <w:lang w:val="sk-SK"/>
        </w:rPr>
        <w:t xml:space="preserve">    </w:t>
      </w:r>
      <w:r>
        <w:rPr>
          <w:rFonts w:ascii="Arial Narrow" w:hAnsi="Arial Narrow"/>
          <w:color w:val="auto"/>
          <w:sz w:val="24"/>
          <w:szCs w:val="24"/>
          <w:u w:color="222222"/>
          <w:lang w:val="sk-SK"/>
        </w:rPr>
        <w:tab/>
      </w:r>
      <w:r w:rsidRPr="006F656E">
        <w:rPr>
          <w:rFonts w:ascii="Arial Narrow" w:hAnsi="Arial Narrow"/>
          <w:color w:val="auto"/>
          <w:sz w:val="24"/>
          <w:szCs w:val="24"/>
          <w:u w:color="222222"/>
          <w:lang w:val="sk-SK"/>
        </w:rPr>
        <w:t xml:space="preserve">Pre úspešný nástup dieťaťa do školy </w:t>
      </w:r>
      <w:r>
        <w:rPr>
          <w:rFonts w:ascii="Arial Narrow" w:hAnsi="Arial Narrow"/>
          <w:color w:val="auto"/>
          <w:sz w:val="24"/>
          <w:szCs w:val="24"/>
          <w:u w:color="222222"/>
          <w:lang w:val="sk-SK"/>
        </w:rPr>
        <w:t xml:space="preserve">je dôležitý určitý stupeň celkového vývinu, ktorý mu umožní bez väčších ťažkostí vykonávať školské povinnosti. </w:t>
      </w:r>
      <w:r w:rsidR="00BC280E">
        <w:rPr>
          <w:rFonts w:ascii="Arial Narrow" w:hAnsi="Arial Narrow"/>
          <w:color w:val="auto"/>
          <w:sz w:val="24"/>
          <w:szCs w:val="24"/>
          <w:u w:color="222222"/>
          <w:lang w:val="sk-SK"/>
        </w:rPr>
        <w:t xml:space="preserve">Tento požadovaný stupeň vývinu zahŕňame pod pojem školská zrelosť alebo školská pripravenosť. V prípade </w:t>
      </w:r>
      <w:r w:rsidR="00BC280E" w:rsidRPr="00BC280E">
        <w:rPr>
          <w:rFonts w:ascii="Arial Narrow" w:hAnsi="Arial Narrow"/>
          <w:b/>
          <w:bCs/>
          <w:color w:val="auto"/>
          <w:sz w:val="24"/>
          <w:szCs w:val="24"/>
          <w:u w:color="222222"/>
          <w:lang w:val="sk-SK"/>
        </w:rPr>
        <w:t>školskej zrelosti</w:t>
      </w:r>
      <w:r w:rsidR="00BC280E">
        <w:rPr>
          <w:rFonts w:ascii="Arial Narrow" w:hAnsi="Arial Narrow"/>
          <w:color w:val="auto"/>
          <w:sz w:val="24"/>
          <w:szCs w:val="24"/>
          <w:u w:color="222222"/>
          <w:lang w:val="sk-SK"/>
        </w:rPr>
        <w:t xml:space="preserve"> ide viac než o úroveň vedomostí, práve o biologickú zrelosť nervového systému, ktorá podmieňuje schopnosť sústrediť sa, pracovnú vytrvalosť, kontrolu impulzívnosti, mieru pohyblivosti, vyspelosť jemnej motoriky. </w:t>
      </w:r>
      <w:r w:rsidR="00BC280E" w:rsidRPr="00BC280E">
        <w:rPr>
          <w:rFonts w:ascii="Arial Narrow" w:hAnsi="Arial Narrow"/>
          <w:b/>
          <w:bCs/>
          <w:color w:val="auto"/>
          <w:sz w:val="24"/>
          <w:szCs w:val="24"/>
          <w:u w:color="222222"/>
          <w:lang w:val="sk-SK"/>
        </w:rPr>
        <w:t>Školská pripravenosť</w:t>
      </w:r>
      <w:r w:rsidR="00BC280E">
        <w:rPr>
          <w:rFonts w:ascii="Arial Narrow" w:hAnsi="Arial Narrow"/>
          <w:color w:val="auto"/>
          <w:sz w:val="24"/>
          <w:szCs w:val="24"/>
          <w:u w:color="222222"/>
          <w:lang w:val="sk-SK"/>
        </w:rPr>
        <w:t xml:space="preserve"> je komplexný stav, ktorý sa týka telesnej, rozumovej, citovej a sociálnej vyspelosti. Významným faktorom je aj stupeň podnetnosti výchovného prostredia. </w:t>
      </w:r>
    </w:p>
    <w:p w14:paraId="7EF01EF7" w14:textId="0E4F5B4E" w:rsidR="00BC280E" w:rsidRDefault="00BC280E" w:rsidP="006F656E">
      <w:pPr>
        <w:shd w:val="clear" w:color="auto" w:fill="FFFFFF"/>
        <w:spacing w:after="0" w:line="240" w:lineRule="auto"/>
        <w:jc w:val="both"/>
        <w:rPr>
          <w:rFonts w:ascii="Arial Narrow" w:hAnsi="Arial Narrow"/>
          <w:color w:val="auto"/>
          <w:sz w:val="24"/>
          <w:szCs w:val="24"/>
          <w:u w:color="222222"/>
          <w:lang w:val="sk-SK"/>
        </w:rPr>
      </w:pPr>
      <w:r>
        <w:rPr>
          <w:rFonts w:ascii="Arial Narrow" w:hAnsi="Arial Narrow"/>
          <w:color w:val="auto"/>
          <w:sz w:val="24"/>
          <w:szCs w:val="24"/>
          <w:u w:color="222222"/>
          <w:lang w:val="sk-SK"/>
        </w:rPr>
        <w:tab/>
        <w:t>V </w:t>
      </w:r>
      <w:r w:rsidRPr="00FA023C">
        <w:rPr>
          <w:rFonts w:ascii="Arial Narrow" w:hAnsi="Arial Narrow"/>
          <w:b/>
          <w:bCs/>
          <w:color w:val="0070C0"/>
          <w:sz w:val="24"/>
          <w:szCs w:val="24"/>
          <w:u w:color="222222"/>
          <w:lang w:val="sk-SK"/>
        </w:rPr>
        <w:t>telesnej oblasti</w:t>
      </w:r>
      <w:r w:rsidRPr="00BC280E">
        <w:rPr>
          <w:rFonts w:ascii="Arial Narrow" w:hAnsi="Arial Narrow"/>
          <w:color w:val="0070C0"/>
          <w:sz w:val="24"/>
          <w:szCs w:val="24"/>
          <w:u w:color="222222"/>
          <w:lang w:val="sk-SK"/>
        </w:rPr>
        <w:t xml:space="preserve"> </w:t>
      </w:r>
      <w:r>
        <w:rPr>
          <w:rFonts w:ascii="Arial Narrow" w:hAnsi="Arial Narrow"/>
          <w:color w:val="auto"/>
          <w:sz w:val="24"/>
          <w:szCs w:val="24"/>
          <w:u w:color="222222"/>
          <w:lang w:val="sk-SK"/>
        </w:rPr>
        <w:t>je to dobrý zdravotný stav bez zvýšenie chorobnosti, nastáva zmena telesných proporcií (telo je štíhlejšie, predlžujú sa končatiny, postava stráca „detský tvar</w:t>
      </w:r>
      <w:r w:rsidR="00FA023C">
        <w:rPr>
          <w:rFonts w:ascii="Arial Narrow" w:hAnsi="Arial Narrow"/>
          <w:color w:val="auto"/>
          <w:sz w:val="24"/>
          <w:szCs w:val="24"/>
          <w:u w:color="222222"/>
          <w:lang w:val="sk-SK"/>
        </w:rPr>
        <w:t>“</w:t>
      </w:r>
      <w:r>
        <w:rPr>
          <w:rFonts w:ascii="Arial Narrow" w:hAnsi="Arial Narrow"/>
          <w:color w:val="auto"/>
          <w:sz w:val="24"/>
          <w:szCs w:val="24"/>
          <w:u w:color="222222"/>
          <w:lang w:val="sk-SK"/>
        </w:rPr>
        <w:t xml:space="preserve">. Zlepšuje sa koordinácia pohybov pri ovládaní celého tela, zvlášť svalov ruky, ktoré sú nevyhnutné pri písaní. Dieťa už </w:t>
      </w:r>
      <w:r w:rsidR="00FA023C">
        <w:rPr>
          <w:rFonts w:ascii="Arial Narrow" w:hAnsi="Arial Narrow"/>
          <w:color w:val="auto"/>
          <w:sz w:val="24"/>
          <w:szCs w:val="24"/>
          <w:u w:color="222222"/>
          <w:lang w:val="sk-SK"/>
        </w:rPr>
        <w:t>uprednostňuje</w:t>
      </w:r>
      <w:r>
        <w:rPr>
          <w:rFonts w:ascii="Arial Narrow" w:hAnsi="Arial Narrow"/>
          <w:color w:val="auto"/>
          <w:sz w:val="24"/>
          <w:szCs w:val="24"/>
          <w:u w:color="222222"/>
          <w:lang w:val="sk-SK"/>
        </w:rPr>
        <w:t xml:space="preserve"> jednu z rúk. Mimika tváre sa stáva kontrolovanejšou.</w:t>
      </w:r>
      <w:r w:rsidR="0063600D">
        <w:rPr>
          <w:rFonts w:ascii="Arial Narrow" w:hAnsi="Arial Narrow"/>
          <w:color w:val="auto"/>
          <w:sz w:val="24"/>
          <w:szCs w:val="24"/>
          <w:u w:color="222222"/>
          <w:lang w:val="sk-SK"/>
        </w:rPr>
        <w:t xml:space="preserve"> V oblasti hrubej motoriky by malo mať osvojené základné pohybové znalosti, ako napr. prekonanie určitej vzdialenosti, pre</w:t>
      </w:r>
      <w:r w:rsidR="00C31FDE">
        <w:rPr>
          <w:rFonts w:ascii="Arial Narrow" w:hAnsi="Arial Narrow"/>
          <w:color w:val="auto"/>
          <w:sz w:val="24"/>
          <w:szCs w:val="24"/>
          <w:u w:color="222222"/>
          <w:lang w:val="sk-SK"/>
        </w:rPr>
        <w:t>sk</w:t>
      </w:r>
      <w:r w:rsidR="0063600D">
        <w:rPr>
          <w:rFonts w:ascii="Arial Narrow" w:hAnsi="Arial Narrow"/>
          <w:color w:val="auto"/>
          <w:sz w:val="24"/>
          <w:szCs w:val="24"/>
          <w:u w:color="222222"/>
          <w:lang w:val="sk-SK"/>
        </w:rPr>
        <w:t xml:space="preserve">ok cez </w:t>
      </w:r>
      <w:r w:rsidR="0063600D">
        <w:rPr>
          <w:rFonts w:ascii="Arial Narrow" w:hAnsi="Arial Narrow"/>
          <w:color w:val="auto"/>
          <w:sz w:val="24"/>
          <w:szCs w:val="24"/>
          <w:u w:color="222222"/>
          <w:lang w:val="sk-SK"/>
        </w:rPr>
        <w:lastRenderedPageBreak/>
        <w:t xml:space="preserve">prekážky, udržanie rovnováhy, skákanie na jednej nohe, hádzanie a chytanie lopty, jednoduchý </w:t>
      </w:r>
      <w:r w:rsidR="00C31FDE">
        <w:rPr>
          <w:rFonts w:ascii="Arial Narrow" w:hAnsi="Arial Narrow"/>
          <w:color w:val="auto"/>
          <w:sz w:val="24"/>
          <w:szCs w:val="24"/>
          <w:u w:color="222222"/>
          <w:lang w:val="sk-SK"/>
        </w:rPr>
        <w:t>rytmický</w:t>
      </w:r>
      <w:r w:rsidR="0063600D">
        <w:rPr>
          <w:rFonts w:ascii="Arial Narrow" w:hAnsi="Arial Narrow"/>
          <w:color w:val="auto"/>
          <w:sz w:val="24"/>
          <w:szCs w:val="24"/>
          <w:u w:color="222222"/>
          <w:lang w:val="sk-SK"/>
        </w:rPr>
        <w:t xml:space="preserve"> pohyb.</w:t>
      </w:r>
    </w:p>
    <w:p w14:paraId="79615722" w14:textId="0A73C625" w:rsidR="00B77493" w:rsidRDefault="00FA023C" w:rsidP="001B53DD">
      <w:pPr>
        <w:shd w:val="clear" w:color="auto" w:fill="FFFFFF"/>
        <w:spacing w:after="0" w:line="240" w:lineRule="auto"/>
        <w:jc w:val="both"/>
        <w:rPr>
          <w:rFonts w:ascii="Arial Narrow" w:hAnsi="Arial Narrow"/>
          <w:color w:val="auto"/>
          <w:sz w:val="24"/>
          <w:szCs w:val="24"/>
          <w:u w:color="222222"/>
          <w:lang w:val="sk-SK"/>
        </w:rPr>
      </w:pPr>
      <w:r>
        <w:rPr>
          <w:rFonts w:ascii="Arial Narrow" w:hAnsi="Arial Narrow"/>
          <w:color w:val="auto"/>
          <w:sz w:val="24"/>
          <w:szCs w:val="24"/>
          <w:u w:color="222222"/>
          <w:lang w:val="sk-SK"/>
        </w:rPr>
        <w:tab/>
        <w:t>V </w:t>
      </w:r>
      <w:r w:rsidRPr="00FA023C">
        <w:rPr>
          <w:rFonts w:ascii="Arial Narrow" w:hAnsi="Arial Narrow"/>
          <w:b/>
          <w:bCs/>
          <w:color w:val="0070C0"/>
          <w:sz w:val="24"/>
          <w:szCs w:val="24"/>
          <w:u w:color="222222"/>
          <w:lang w:val="sk-SK"/>
        </w:rPr>
        <w:t>rozumovej oblasti</w:t>
      </w:r>
      <w:r>
        <w:rPr>
          <w:rFonts w:ascii="Arial Narrow" w:hAnsi="Arial Narrow"/>
          <w:b/>
          <w:bCs/>
          <w:color w:val="0070C0"/>
          <w:sz w:val="24"/>
          <w:szCs w:val="24"/>
          <w:u w:color="222222"/>
          <w:lang w:val="sk-SK"/>
        </w:rPr>
        <w:t xml:space="preserve"> </w:t>
      </w:r>
      <w:r w:rsidRPr="00FA023C">
        <w:rPr>
          <w:rFonts w:ascii="Arial Narrow" w:hAnsi="Arial Narrow"/>
          <w:color w:val="auto"/>
          <w:sz w:val="24"/>
          <w:szCs w:val="24"/>
          <w:u w:color="222222"/>
          <w:lang w:val="sk-SK"/>
        </w:rPr>
        <w:t>má určitú úroveň informovanosti</w:t>
      </w:r>
      <w:r>
        <w:rPr>
          <w:rFonts w:ascii="Arial Narrow" w:hAnsi="Arial Narrow"/>
          <w:color w:val="auto"/>
          <w:sz w:val="24"/>
          <w:szCs w:val="24"/>
          <w:u w:color="222222"/>
          <w:lang w:val="sk-SK"/>
        </w:rPr>
        <w:t xml:space="preserve"> o okolitom svete., zaujíma sa o dianie, kladie otázky, začína si uvedomovať súvislosti, vie vystihnúť podstatné znaky a vzťahy medzi javmi, rozvíja sa logické myslenie a schopnosť zapamätania (básničky, riekanky, pesničky),. Vydrží sústredene vnímať dej príbehu a plynulo ho prerozprávať. Vyjadruje sa v 5-6 slovných vetách, slovník dosahuje asi 2 500 až 3 000 slov, má čistú a zreteľnú výslovnosť. Pozná základné farby, rozlišuje geometrické tvary, počíta o desať, vie určiť poradie, orientuje sa v priestore, vie kde je vpravo, vľavo, hore, dolu... Prejavuje spontánny číslice a písmená. Jedným z najvýznamnejších predpokladov školskej úspešnosti je vyspelosť voľného </w:t>
      </w:r>
      <w:proofErr w:type="spellStart"/>
      <w:r>
        <w:rPr>
          <w:rFonts w:ascii="Arial Narrow" w:hAnsi="Arial Narrow"/>
          <w:color w:val="auto"/>
          <w:sz w:val="24"/>
          <w:szCs w:val="24"/>
          <w:u w:color="222222"/>
          <w:lang w:val="sk-SK"/>
        </w:rPr>
        <w:t>kresebného</w:t>
      </w:r>
      <w:proofErr w:type="spellEnd"/>
      <w:r>
        <w:rPr>
          <w:rFonts w:ascii="Arial Narrow" w:hAnsi="Arial Narrow"/>
          <w:color w:val="auto"/>
          <w:sz w:val="24"/>
          <w:szCs w:val="24"/>
          <w:u w:color="222222"/>
          <w:lang w:val="sk-SK"/>
        </w:rPr>
        <w:t xml:space="preserve"> prejavu a </w:t>
      </w:r>
      <w:proofErr w:type="spellStart"/>
      <w:r>
        <w:rPr>
          <w:rFonts w:ascii="Arial Narrow" w:hAnsi="Arial Narrow"/>
          <w:color w:val="auto"/>
          <w:sz w:val="24"/>
          <w:szCs w:val="24"/>
          <w:u w:color="222222"/>
          <w:lang w:val="sk-SK"/>
        </w:rPr>
        <w:t>grafomotorického</w:t>
      </w:r>
      <w:proofErr w:type="spellEnd"/>
      <w:r>
        <w:rPr>
          <w:rFonts w:ascii="Arial Narrow" w:hAnsi="Arial Narrow"/>
          <w:color w:val="auto"/>
          <w:sz w:val="24"/>
          <w:szCs w:val="24"/>
          <w:u w:color="222222"/>
          <w:lang w:val="sk-SK"/>
        </w:rPr>
        <w:t xml:space="preserve"> prejavu. Dieťa by malo vedieť obkresliť rôzne tvary podľa predlohy, ťahy kresby sú plynulé, svalstvo ruky pri práci uvoľnené, so správnym úchopom ceruzky.</w:t>
      </w:r>
    </w:p>
    <w:p w14:paraId="391479A9" w14:textId="77777777" w:rsidR="00BC2B2C" w:rsidRDefault="00FA023C" w:rsidP="001B53DD">
      <w:pPr>
        <w:shd w:val="clear" w:color="auto" w:fill="FFFFFF"/>
        <w:spacing w:after="0" w:line="240" w:lineRule="auto"/>
        <w:jc w:val="both"/>
        <w:rPr>
          <w:rFonts w:ascii="Arial Narrow" w:hAnsi="Arial Narrow"/>
          <w:color w:val="auto"/>
          <w:sz w:val="24"/>
          <w:szCs w:val="24"/>
          <w:u w:color="222222"/>
          <w:lang w:val="sk-SK"/>
        </w:rPr>
      </w:pPr>
      <w:r>
        <w:rPr>
          <w:rFonts w:ascii="Arial Narrow" w:hAnsi="Arial Narrow"/>
          <w:color w:val="auto"/>
          <w:sz w:val="24"/>
          <w:szCs w:val="24"/>
          <w:u w:color="222222"/>
          <w:lang w:val="sk-SK"/>
        </w:rPr>
        <w:tab/>
        <w:t>V </w:t>
      </w:r>
      <w:r w:rsidRPr="00BC2B2C">
        <w:rPr>
          <w:rFonts w:ascii="Arial Narrow" w:hAnsi="Arial Narrow"/>
          <w:b/>
          <w:bCs/>
          <w:color w:val="0070C0"/>
          <w:sz w:val="24"/>
          <w:szCs w:val="24"/>
          <w:u w:color="222222"/>
          <w:lang w:val="sk-SK"/>
        </w:rPr>
        <w:t>citovej oblasti</w:t>
      </w:r>
      <w:r w:rsidRPr="00BC2B2C">
        <w:rPr>
          <w:rFonts w:ascii="Arial Narrow" w:hAnsi="Arial Narrow"/>
          <w:color w:val="0070C0"/>
          <w:sz w:val="24"/>
          <w:szCs w:val="24"/>
          <w:u w:color="222222"/>
          <w:lang w:val="sk-SK"/>
        </w:rPr>
        <w:t xml:space="preserve"> </w:t>
      </w:r>
      <w:r>
        <w:rPr>
          <w:rFonts w:ascii="Arial Narrow" w:hAnsi="Arial Narrow"/>
          <w:color w:val="auto"/>
          <w:sz w:val="24"/>
          <w:szCs w:val="24"/>
          <w:u w:color="222222"/>
          <w:lang w:val="sk-SK"/>
        </w:rPr>
        <w:t xml:space="preserve">dokáže dieťa lepšie potlačiť prejavy hnevu, zlosti pri stretnutí sa s prekážkou, vyrovnať sa s prehrou, drobným neúspechom, ovládnuť náladovosť, počkať s uspokojením svojich </w:t>
      </w:r>
      <w:r w:rsidR="00BC2B2C">
        <w:rPr>
          <w:rFonts w:ascii="Arial Narrow" w:hAnsi="Arial Narrow"/>
          <w:color w:val="auto"/>
          <w:sz w:val="24"/>
          <w:szCs w:val="24"/>
          <w:u w:color="222222"/>
          <w:lang w:val="sk-SK"/>
        </w:rPr>
        <w:t>p</w:t>
      </w:r>
      <w:r>
        <w:rPr>
          <w:rFonts w:ascii="Arial Narrow" w:hAnsi="Arial Narrow"/>
          <w:color w:val="auto"/>
          <w:sz w:val="24"/>
          <w:szCs w:val="24"/>
          <w:u w:color="222222"/>
          <w:lang w:val="sk-SK"/>
        </w:rPr>
        <w:t xml:space="preserve">rianí. Je už </w:t>
      </w:r>
      <w:r w:rsidR="00BC2B2C">
        <w:rPr>
          <w:rFonts w:ascii="Arial Narrow" w:hAnsi="Arial Narrow"/>
          <w:color w:val="auto"/>
          <w:sz w:val="24"/>
          <w:szCs w:val="24"/>
          <w:u w:color="222222"/>
          <w:lang w:val="sk-SK"/>
        </w:rPr>
        <w:t>schopné</w:t>
      </w:r>
      <w:r>
        <w:rPr>
          <w:rFonts w:ascii="Arial Narrow" w:hAnsi="Arial Narrow"/>
          <w:color w:val="auto"/>
          <w:sz w:val="24"/>
          <w:szCs w:val="24"/>
          <w:u w:color="222222"/>
          <w:lang w:val="sk-SK"/>
        </w:rPr>
        <w:t xml:space="preserve"> odlúčiť sa na istý čas od členov rodin</w:t>
      </w:r>
      <w:r w:rsidR="00BC2B2C">
        <w:rPr>
          <w:rFonts w:ascii="Arial Narrow" w:hAnsi="Arial Narrow"/>
          <w:color w:val="auto"/>
          <w:sz w:val="24"/>
          <w:szCs w:val="24"/>
          <w:u w:color="222222"/>
          <w:lang w:val="sk-SK"/>
        </w:rPr>
        <w:t xml:space="preserve">y a vytvoriť si vzťahy k autoritám a rovesníkom. </w:t>
      </w:r>
    </w:p>
    <w:p w14:paraId="16853F81" w14:textId="2796837C" w:rsidR="00FA023C" w:rsidRDefault="00BC2B2C" w:rsidP="00BC2B2C">
      <w:pPr>
        <w:shd w:val="clear" w:color="auto" w:fill="FFFFFF"/>
        <w:spacing w:after="0" w:line="240" w:lineRule="auto"/>
        <w:ind w:firstLine="708"/>
        <w:jc w:val="both"/>
        <w:rPr>
          <w:rFonts w:ascii="Arial Narrow" w:hAnsi="Arial Narrow"/>
          <w:color w:val="auto"/>
          <w:sz w:val="24"/>
          <w:szCs w:val="24"/>
          <w:u w:color="222222"/>
          <w:lang w:val="sk-SK"/>
        </w:rPr>
      </w:pPr>
      <w:r>
        <w:rPr>
          <w:rFonts w:ascii="Arial Narrow" w:hAnsi="Arial Narrow"/>
          <w:color w:val="auto"/>
          <w:sz w:val="24"/>
          <w:szCs w:val="24"/>
          <w:u w:color="222222"/>
          <w:lang w:val="sk-SK"/>
        </w:rPr>
        <w:t>V </w:t>
      </w:r>
      <w:r w:rsidRPr="00BC2B2C">
        <w:rPr>
          <w:rFonts w:ascii="Arial Narrow" w:hAnsi="Arial Narrow"/>
          <w:b/>
          <w:bCs/>
          <w:color w:val="0070C0"/>
          <w:sz w:val="24"/>
          <w:szCs w:val="24"/>
          <w:u w:color="222222"/>
          <w:lang w:val="sk-SK"/>
        </w:rPr>
        <w:t>sociálnej oblasti</w:t>
      </w:r>
      <w:r w:rsidRPr="00BC2B2C">
        <w:rPr>
          <w:rFonts w:ascii="Arial Narrow" w:hAnsi="Arial Narrow"/>
          <w:color w:val="0070C0"/>
          <w:sz w:val="24"/>
          <w:szCs w:val="24"/>
          <w:u w:color="222222"/>
          <w:lang w:val="sk-SK"/>
        </w:rPr>
        <w:t xml:space="preserve"> </w:t>
      </w:r>
      <w:r>
        <w:rPr>
          <w:rFonts w:ascii="Arial Narrow" w:hAnsi="Arial Narrow"/>
          <w:color w:val="auto"/>
          <w:sz w:val="24"/>
          <w:szCs w:val="24"/>
          <w:u w:color="222222"/>
          <w:lang w:val="sk-SK"/>
        </w:rPr>
        <w:t>sa cíti v kolektíve detí dobre, vie sa podeliť, prispôsobiť sa skupinovým normám (triedne pravidlá), pravidlám hier, uznáva dospelú autoritu. Dobre zvláda sebaobsluhu – zapínanie gombíkov, viazanie šnúrok, jedenie príborom, toaletné úkony.</w:t>
      </w:r>
      <w:r>
        <w:rPr>
          <w:rFonts w:ascii="Arial Narrow" w:hAnsi="Arial Narrow"/>
          <w:color w:val="auto"/>
          <w:sz w:val="24"/>
          <w:szCs w:val="24"/>
          <w:u w:color="222222"/>
          <w:lang w:val="sk-SK"/>
        </w:rPr>
        <w:tab/>
      </w:r>
    </w:p>
    <w:p w14:paraId="543EE8E3" w14:textId="7573E048" w:rsidR="00BC2B2C" w:rsidRDefault="00BC2B2C" w:rsidP="001B53DD">
      <w:pPr>
        <w:shd w:val="clear" w:color="auto" w:fill="FFFFFF"/>
        <w:spacing w:after="0" w:line="240" w:lineRule="auto"/>
        <w:jc w:val="both"/>
        <w:rPr>
          <w:rFonts w:ascii="Arial Narrow" w:hAnsi="Arial Narrow"/>
          <w:color w:val="auto"/>
          <w:sz w:val="24"/>
          <w:szCs w:val="24"/>
          <w:u w:color="222222"/>
          <w:lang w:val="sk-SK"/>
        </w:rPr>
      </w:pPr>
      <w:r>
        <w:rPr>
          <w:rFonts w:ascii="Arial Narrow" w:hAnsi="Arial Narrow"/>
          <w:color w:val="auto"/>
          <w:sz w:val="24"/>
          <w:szCs w:val="24"/>
          <w:u w:color="222222"/>
          <w:lang w:val="sk-SK"/>
        </w:rPr>
        <w:tab/>
        <w:t xml:space="preserve">Pre úspešnosť dieťaťa vo výchovno-vzdelávacom procese má veľký význam aj </w:t>
      </w:r>
      <w:r w:rsidRPr="00BC2B2C">
        <w:rPr>
          <w:rFonts w:ascii="Arial Narrow" w:hAnsi="Arial Narrow"/>
          <w:b/>
          <w:bCs/>
          <w:color w:val="0070C0"/>
          <w:sz w:val="24"/>
          <w:szCs w:val="24"/>
          <w:u w:color="222222"/>
          <w:lang w:val="sk-SK"/>
        </w:rPr>
        <w:t>pracovná spôsobilosť</w:t>
      </w:r>
      <w:r>
        <w:rPr>
          <w:rFonts w:ascii="Arial Narrow" w:hAnsi="Arial Narrow"/>
          <w:color w:val="auto"/>
          <w:sz w:val="24"/>
          <w:szCs w:val="24"/>
          <w:u w:color="222222"/>
          <w:lang w:val="sk-SK"/>
        </w:rPr>
        <w:t>. Rozumieme ňou túžbu dieťaťa po nových poznatkoch, radosť z úspešného vyriešenia úloh, ovládnutie túžby po pohybe, odolnosť voči rušivým vplyvom a únave. Schopnosť zvládnuť prechod od hry k zámernej vôľovej činnosti s konkrétnym cieľom, ktorú od neho požaduje dospelý. Súvisí to s krátkodobou dlhodobou výdržou predškoláka, čo by malo byť asi 20 minút.</w:t>
      </w:r>
    </w:p>
    <w:p w14:paraId="7970232A" w14:textId="5E01E995" w:rsidR="00BC2B2C" w:rsidRDefault="00BC2B2C" w:rsidP="001B53DD">
      <w:pPr>
        <w:shd w:val="clear" w:color="auto" w:fill="FFFFFF"/>
        <w:spacing w:after="0" w:line="240" w:lineRule="auto"/>
        <w:jc w:val="both"/>
        <w:rPr>
          <w:rFonts w:ascii="Arial Narrow" w:hAnsi="Arial Narrow"/>
          <w:color w:val="auto"/>
          <w:sz w:val="24"/>
          <w:szCs w:val="24"/>
          <w:u w:color="222222"/>
          <w:lang w:val="sk-SK"/>
        </w:rPr>
      </w:pPr>
    </w:p>
    <w:p w14:paraId="0A6AE58E" w14:textId="632C6009" w:rsidR="00BC2B2C" w:rsidRDefault="0063600D" w:rsidP="0063600D">
      <w:pPr>
        <w:shd w:val="clear" w:color="auto" w:fill="FFFFFF"/>
        <w:spacing w:after="0" w:line="240" w:lineRule="auto"/>
        <w:ind w:firstLine="708"/>
        <w:jc w:val="both"/>
        <w:rPr>
          <w:rFonts w:ascii="Arial Narrow" w:hAnsi="Arial Narrow"/>
          <w:color w:val="auto"/>
          <w:sz w:val="24"/>
          <w:szCs w:val="24"/>
          <w:u w:color="222222"/>
          <w:lang w:val="sk-SK"/>
        </w:rPr>
      </w:pPr>
      <w:r>
        <w:rPr>
          <w:rFonts w:ascii="Arial Narrow" w:hAnsi="Arial Narrow"/>
          <w:color w:val="auto"/>
          <w:sz w:val="24"/>
          <w:szCs w:val="24"/>
          <w:u w:color="222222"/>
          <w:lang w:val="sk-SK"/>
        </w:rPr>
        <w:t xml:space="preserve">Pred nástupom do školy nie je najvhodnejšie ak už dieťa vie čítať alebo písať. Záleží to však na celkovo vývine dieťaťa. V každom prípade je nevhodné dieťa cielene v predškolskom veku učiť čítať a písať. Pokiaľ však ono spontánne prejavuje záujem o písané slovo či čísla, netreba mu v tom brániť, ale jeho záujem uspokojovať. </w:t>
      </w:r>
    </w:p>
    <w:p w14:paraId="386D22C5" w14:textId="04294718" w:rsidR="0063600D" w:rsidRDefault="0063600D" w:rsidP="0063600D">
      <w:pPr>
        <w:shd w:val="clear" w:color="auto" w:fill="FFFFFF"/>
        <w:spacing w:after="0" w:line="240" w:lineRule="auto"/>
        <w:ind w:firstLine="708"/>
        <w:jc w:val="both"/>
        <w:rPr>
          <w:rFonts w:ascii="Arial Narrow" w:hAnsi="Arial Narrow"/>
          <w:color w:val="auto"/>
          <w:sz w:val="24"/>
          <w:szCs w:val="24"/>
          <w:u w:color="222222"/>
          <w:lang w:val="sk-SK"/>
        </w:rPr>
      </w:pPr>
      <w:r>
        <w:rPr>
          <w:rFonts w:ascii="Arial Narrow" w:hAnsi="Arial Narrow"/>
          <w:color w:val="auto"/>
          <w:sz w:val="24"/>
          <w:szCs w:val="24"/>
          <w:u w:color="222222"/>
          <w:lang w:val="sk-SK"/>
        </w:rPr>
        <w:t xml:space="preserve">Samotný rodič, ako aj okolie rodiny si môžu všimnúť nielen problematické oblasti vývinu dieťaťa ale a určitý druh nadania alebo schopnosti, v ktorých vyniká v porovnaní so svojimi rovesníkmi, a to aj napriek nerovnomernosti vo vývine. V tom prípade odporúčame rodičom poradiť sa so psychológom. </w:t>
      </w:r>
    </w:p>
    <w:p w14:paraId="3E99103A" w14:textId="3AE1354D" w:rsidR="0063600D" w:rsidRDefault="0063600D" w:rsidP="001B53DD">
      <w:pPr>
        <w:shd w:val="clear" w:color="auto" w:fill="FFFFFF"/>
        <w:spacing w:after="0" w:line="240" w:lineRule="auto"/>
        <w:jc w:val="both"/>
        <w:rPr>
          <w:rFonts w:ascii="Arial Narrow" w:hAnsi="Arial Narrow"/>
          <w:color w:val="auto"/>
          <w:sz w:val="24"/>
          <w:szCs w:val="24"/>
          <w:u w:color="222222"/>
          <w:lang w:val="sk-SK"/>
        </w:rPr>
      </w:pPr>
      <w:r>
        <w:rPr>
          <w:rFonts w:ascii="Arial Narrow" w:hAnsi="Arial Narrow"/>
          <w:color w:val="auto"/>
          <w:sz w:val="24"/>
          <w:szCs w:val="24"/>
          <w:u w:color="222222"/>
          <w:lang w:val="sk-SK"/>
        </w:rPr>
        <w:t xml:space="preserve"> </w:t>
      </w:r>
    </w:p>
    <w:p w14:paraId="6CC69CB8" w14:textId="27BD52EF" w:rsidR="0063600D" w:rsidRDefault="0063600D" w:rsidP="001B53DD">
      <w:pPr>
        <w:shd w:val="clear" w:color="auto" w:fill="FFFFFF"/>
        <w:spacing w:after="0" w:line="240" w:lineRule="auto"/>
        <w:jc w:val="both"/>
        <w:rPr>
          <w:rFonts w:ascii="Tahoma" w:hAnsi="Tahoma" w:cs="Tahoma"/>
          <w:color w:val="333333"/>
          <w:sz w:val="18"/>
          <w:szCs w:val="18"/>
          <w:shd w:val="clear" w:color="auto" w:fill="FED2D1"/>
          <w:lang w:val="sk-SK"/>
        </w:rPr>
      </w:pPr>
      <w:r>
        <w:rPr>
          <w:rFonts w:ascii="Arial Narrow" w:hAnsi="Arial Narrow"/>
          <w:color w:val="auto"/>
          <w:sz w:val="24"/>
          <w:szCs w:val="24"/>
          <w:u w:color="222222"/>
          <w:lang w:val="sk-SK"/>
        </w:rPr>
        <w:t>Dieťa dosiahlo školskú zrelosť vtedy, keď je schopné plniť nároky školy po všetkých stránkach bez väčšej námahy a nadmerného vypätia svojich síl a popritom podávať výkony primerané svojim schopnostiam.</w:t>
      </w:r>
    </w:p>
    <w:p w14:paraId="30D6A3D3" w14:textId="35579D6F" w:rsidR="00B77493" w:rsidRDefault="00B77493" w:rsidP="001B53DD">
      <w:pPr>
        <w:shd w:val="clear" w:color="auto" w:fill="FFFFFF"/>
        <w:spacing w:after="0" w:line="240" w:lineRule="auto"/>
        <w:jc w:val="both"/>
        <w:rPr>
          <w:rFonts w:ascii="Tahoma" w:hAnsi="Tahoma" w:cs="Tahoma"/>
          <w:color w:val="333333"/>
          <w:sz w:val="18"/>
          <w:szCs w:val="18"/>
          <w:shd w:val="clear" w:color="auto" w:fill="FED2D1"/>
          <w:lang w:val="sk-SK"/>
        </w:rPr>
      </w:pPr>
    </w:p>
    <w:p w14:paraId="64711B95" w14:textId="623C000A" w:rsidR="00AA7BFA" w:rsidRDefault="00AA7BFA" w:rsidP="001B53DD">
      <w:pPr>
        <w:shd w:val="clear" w:color="auto" w:fill="FFFFFF"/>
        <w:spacing w:after="0" w:line="240" w:lineRule="auto"/>
        <w:jc w:val="both"/>
        <w:rPr>
          <w:rFonts w:ascii="Arial Narrow" w:hAnsi="Arial Narrow"/>
          <w:color w:val="222222"/>
          <w:sz w:val="24"/>
          <w:szCs w:val="24"/>
          <w:u w:color="222222"/>
          <w:lang w:val="sk-SK"/>
        </w:rPr>
      </w:pPr>
    </w:p>
    <w:p w14:paraId="2C6A18CA" w14:textId="4762948D" w:rsidR="006F656E" w:rsidRDefault="00AA7BFA" w:rsidP="006F656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textAlignment w:val="baseline"/>
        <w:outlineLvl w:val="1"/>
        <w:rPr>
          <w:rFonts w:ascii="Arial Narrow" w:eastAsia="Times New Roman" w:hAnsi="Arial Narrow" w:cs="Times New Roman"/>
          <w:b/>
          <w:bCs/>
          <w:color w:val="0070C0"/>
          <w:sz w:val="24"/>
          <w:szCs w:val="24"/>
          <w:bdr w:val="none" w:sz="0" w:space="0" w:color="auto"/>
          <w:lang w:val="sk-SK"/>
        </w:rPr>
      </w:pPr>
      <w:r w:rsidRPr="006F656E">
        <w:rPr>
          <w:rFonts w:ascii="Arial Narrow" w:eastAsia="Times New Roman" w:hAnsi="Arial Narrow" w:cs="Times New Roman"/>
          <w:b/>
          <w:bCs/>
          <w:color w:val="0070C0"/>
          <w:sz w:val="24"/>
          <w:szCs w:val="24"/>
          <w:bdr w:val="none" w:sz="0" w:space="0" w:color="auto"/>
          <w:lang w:val="sk-SK"/>
        </w:rPr>
        <w:t>Ako by sa mal budúci prvák správať</w:t>
      </w:r>
      <w:r w:rsidR="006F656E">
        <w:rPr>
          <w:rFonts w:ascii="Arial Narrow" w:eastAsia="Times New Roman" w:hAnsi="Arial Narrow" w:cs="Times New Roman"/>
          <w:b/>
          <w:bCs/>
          <w:color w:val="0070C0"/>
          <w:sz w:val="24"/>
          <w:szCs w:val="24"/>
          <w:bdr w:val="none" w:sz="0" w:space="0" w:color="auto"/>
          <w:lang w:val="sk-SK"/>
        </w:rPr>
        <w:t>?</w:t>
      </w:r>
    </w:p>
    <w:p w14:paraId="3C2C57D0" w14:textId="20C1230B" w:rsidR="00AA7BFA" w:rsidRPr="006F656E" w:rsidRDefault="00AA7BFA" w:rsidP="006F656E">
      <w:pPr>
        <w:pStyle w:val="Odsekzoznamu"/>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textAlignment w:val="baseline"/>
        <w:outlineLvl w:val="1"/>
        <w:rPr>
          <w:rFonts w:ascii="Arial Narrow" w:eastAsia="Times New Roman" w:hAnsi="Arial Narrow" w:cs="Arial"/>
          <w:sz w:val="24"/>
          <w:szCs w:val="24"/>
          <w:bdr w:val="none" w:sz="0" w:space="0" w:color="auto"/>
          <w:lang w:val="sk-SK"/>
        </w:rPr>
      </w:pPr>
      <w:r w:rsidRPr="006F656E">
        <w:rPr>
          <w:rFonts w:ascii="Arial Narrow" w:eastAsia="Times New Roman" w:hAnsi="Arial Narrow" w:cs="Arial"/>
          <w:sz w:val="24"/>
          <w:szCs w:val="24"/>
          <w:bdr w:val="none" w:sz="0" w:space="0" w:color="auto"/>
          <w:lang w:val="sk-SK"/>
        </w:rPr>
        <w:t>vydrží pri hre alebo inej činnosti 15-20 minút</w:t>
      </w:r>
    </w:p>
    <w:p w14:paraId="0C319697" w14:textId="77777777" w:rsidR="00AA7BFA" w:rsidRPr="00AA7BFA" w:rsidRDefault="00AA7BFA" w:rsidP="006F656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Narrow" w:eastAsia="Times New Roman" w:hAnsi="Arial Narrow" w:cs="Arial"/>
          <w:sz w:val="24"/>
          <w:szCs w:val="24"/>
          <w:bdr w:val="none" w:sz="0" w:space="0" w:color="auto"/>
          <w:lang w:val="sk-SK"/>
        </w:rPr>
      </w:pPr>
      <w:r w:rsidRPr="00AA7BFA">
        <w:rPr>
          <w:rFonts w:ascii="Arial Narrow" w:eastAsia="Times New Roman" w:hAnsi="Arial Narrow" w:cs="Arial"/>
          <w:sz w:val="24"/>
          <w:szCs w:val="24"/>
          <w:bdr w:val="none" w:sz="0" w:space="0" w:color="auto"/>
          <w:lang w:val="sk-SK"/>
        </w:rPr>
        <w:t>začatú prácu alebo hru dokončí, nezačína stále niečo nové, neodbieha</w:t>
      </w:r>
    </w:p>
    <w:p w14:paraId="656AD208" w14:textId="77777777" w:rsidR="00AA7BFA" w:rsidRPr="00AA7BFA" w:rsidRDefault="00AA7BFA" w:rsidP="006F656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Narrow" w:eastAsia="Times New Roman" w:hAnsi="Arial Narrow" w:cs="Arial"/>
          <w:sz w:val="24"/>
          <w:szCs w:val="24"/>
          <w:bdr w:val="none" w:sz="0" w:space="0" w:color="auto"/>
          <w:lang w:val="sk-SK"/>
        </w:rPr>
      </w:pPr>
      <w:r w:rsidRPr="00AA7BFA">
        <w:rPr>
          <w:rFonts w:ascii="Arial Narrow" w:eastAsia="Times New Roman" w:hAnsi="Arial Narrow" w:cs="Arial"/>
          <w:sz w:val="24"/>
          <w:szCs w:val="24"/>
          <w:bdr w:val="none" w:sz="0" w:space="0" w:color="auto"/>
          <w:lang w:val="sk-SK"/>
        </w:rPr>
        <w:t>na nové prostredie a osoby si zvyká bez väčších problémov – neplače, neskrýva sa za rodičov, neuteká</w:t>
      </w:r>
    </w:p>
    <w:p w14:paraId="4E085911" w14:textId="77777777" w:rsidR="00AA7BFA" w:rsidRPr="00AA7BFA" w:rsidRDefault="00AA7BFA" w:rsidP="006F656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Narrow" w:eastAsia="Times New Roman" w:hAnsi="Arial Narrow" w:cs="Arial"/>
          <w:sz w:val="24"/>
          <w:szCs w:val="24"/>
          <w:bdr w:val="none" w:sz="0" w:space="0" w:color="auto"/>
          <w:lang w:val="sk-SK"/>
        </w:rPr>
      </w:pPr>
      <w:r w:rsidRPr="00AA7BFA">
        <w:rPr>
          <w:rFonts w:ascii="Arial Narrow" w:eastAsia="Times New Roman" w:hAnsi="Arial Narrow" w:cs="Arial"/>
          <w:sz w:val="24"/>
          <w:szCs w:val="24"/>
          <w:bdr w:val="none" w:sz="0" w:space="0" w:color="auto"/>
          <w:lang w:val="sk-SK"/>
        </w:rPr>
        <w:t>väčšinou sa hrá spoločne s deťmi, nestráni sa ich spoločnosti, nie je medzi deťmi bojazlivý a plačlivý</w:t>
      </w:r>
    </w:p>
    <w:p w14:paraId="314DCB0D" w14:textId="77777777" w:rsidR="00AA7BFA" w:rsidRPr="00AA7BFA" w:rsidRDefault="00AA7BFA" w:rsidP="006F656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Narrow" w:eastAsia="Times New Roman" w:hAnsi="Arial Narrow" w:cs="Arial"/>
          <w:sz w:val="24"/>
          <w:szCs w:val="24"/>
          <w:bdr w:val="none" w:sz="0" w:space="0" w:color="auto"/>
          <w:lang w:val="sk-SK"/>
        </w:rPr>
      </w:pPr>
      <w:r w:rsidRPr="00AA7BFA">
        <w:rPr>
          <w:rFonts w:ascii="Arial Narrow" w:eastAsia="Times New Roman" w:hAnsi="Arial Narrow" w:cs="Arial"/>
          <w:sz w:val="24"/>
          <w:szCs w:val="24"/>
          <w:bdr w:val="none" w:sz="0" w:space="0" w:color="auto"/>
          <w:lang w:val="sk-SK"/>
        </w:rPr>
        <w:t>nie je agresívny, spory s deťmi dokáže riešiť väčšinou bez bitky, hádky, vzdorovitosti</w:t>
      </w:r>
    </w:p>
    <w:p w14:paraId="10737E74" w14:textId="77777777" w:rsidR="00AA7BFA" w:rsidRPr="00AA7BFA" w:rsidRDefault="00AA7BFA" w:rsidP="006F656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Narrow" w:eastAsia="Times New Roman" w:hAnsi="Arial Narrow" w:cs="Arial"/>
          <w:sz w:val="24"/>
          <w:szCs w:val="24"/>
          <w:bdr w:val="none" w:sz="0" w:space="0" w:color="auto"/>
          <w:lang w:val="sk-SK"/>
        </w:rPr>
      </w:pPr>
      <w:r w:rsidRPr="00AA7BFA">
        <w:rPr>
          <w:rFonts w:ascii="Arial Narrow" w:eastAsia="Times New Roman" w:hAnsi="Arial Narrow" w:cs="Arial"/>
          <w:sz w:val="24"/>
          <w:szCs w:val="24"/>
          <w:bdr w:val="none" w:sz="0" w:space="0" w:color="auto"/>
          <w:lang w:val="sk-SK"/>
        </w:rPr>
        <w:t>v jeho správaní by sa nemali prejavovať zlozvyky – cmúľanie prstov, ohrýzanie nechtov, časté pokašliavanie, žmurkanie, špáranie v nose</w:t>
      </w:r>
    </w:p>
    <w:p w14:paraId="39C6DB9E" w14:textId="68B003AD" w:rsidR="00AA7BFA" w:rsidRPr="00AA7BFA" w:rsidRDefault="00AA7BFA" w:rsidP="006F656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Narrow" w:eastAsia="Times New Roman" w:hAnsi="Arial Narrow" w:cs="Arial"/>
          <w:sz w:val="24"/>
          <w:szCs w:val="24"/>
          <w:bdr w:val="none" w:sz="0" w:space="0" w:color="auto"/>
          <w:lang w:val="sk-SK"/>
        </w:rPr>
      </w:pPr>
      <w:r w:rsidRPr="00AA7BFA">
        <w:rPr>
          <w:rFonts w:ascii="Arial Narrow" w:eastAsia="Times New Roman" w:hAnsi="Arial Narrow" w:cs="Arial"/>
          <w:sz w:val="24"/>
          <w:szCs w:val="24"/>
          <w:bdr w:val="none" w:sz="0" w:space="0" w:color="auto"/>
          <w:lang w:val="sk-SK"/>
        </w:rPr>
        <w:t>nezajakáva sa pri reči</w:t>
      </w:r>
    </w:p>
    <w:p w14:paraId="1CE40E13" w14:textId="4389F31E" w:rsidR="00AA7BFA" w:rsidRPr="00AA7BFA" w:rsidRDefault="00AA7BFA" w:rsidP="006F656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Narrow" w:eastAsia="Times New Roman" w:hAnsi="Arial Narrow" w:cs="Arial"/>
          <w:sz w:val="24"/>
          <w:szCs w:val="24"/>
          <w:bdr w:val="none" w:sz="0" w:space="0" w:color="auto"/>
          <w:lang w:val="sk-SK"/>
        </w:rPr>
      </w:pPr>
      <w:r w:rsidRPr="00AA7BFA">
        <w:rPr>
          <w:rFonts w:ascii="Arial Narrow" w:eastAsia="Times New Roman" w:hAnsi="Arial Narrow" w:cs="Arial"/>
          <w:sz w:val="24"/>
          <w:szCs w:val="24"/>
          <w:bdr w:val="none" w:sz="0" w:space="0" w:color="auto"/>
          <w:lang w:val="sk-SK"/>
        </w:rPr>
        <w:t>nepomočuje sa</w:t>
      </w:r>
    </w:p>
    <w:p w14:paraId="73FCA1ED" w14:textId="77777777" w:rsidR="00AA7BFA" w:rsidRPr="00AA7BFA" w:rsidRDefault="00AA7BFA" w:rsidP="006F656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Narrow" w:eastAsia="Times New Roman" w:hAnsi="Arial Narrow" w:cs="Arial"/>
          <w:sz w:val="24"/>
          <w:szCs w:val="24"/>
          <w:bdr w:val="none" w:sz="0" w:space="0" w:color="auto"/>
          <w:lang w:val="sk-SK"/>
        </w:rPr>
      </w:pPr>
      <w:r w:rsidRPr="00AA7BFA">
        <w:rPr>
          <w:rFonts w:ascii="Arial Narrow" w:eastAsia="Times New Roman" w:hAnsi="Arial Narrow" w:cs="Arial"/>
          <w:sz w:val="24"/>
          <w:szCs w:val="24"/>
          <w:bdr w:val="none" w:sz="0" w:space="0" w:color="auto"/>
          <w:lang w:val="sk-SK"/>
        </w:rPr>
        <w:t>ovláda prejavy slušného správania – pozdraviť, odzdraviť, poďakovať, poprosiť...</w:t>
      </w:r>
    </w:p>
    <w:p w14:paraId="32DA6277" w14:textId="7F00391B" w:rsidR="00AA7BFA" w:rsidRPr="00AA7BFA" w:rsidRDefault="00AA7BFA" w:rsidP="001B53DD">
      <w:pPr>
        <w:shd w:val="clear" w:color="auto" w:fill="FFFFFF"/>
        <w:spacing w:after="0" w:line="240" w:lineRule="auto"/>
        <w:jc w:val="both"/>
        <w:rPr>
          <w:rFonts w:ascii="Arial Narrow" w:hAnsi="Arial Narrow"/>
          <w:color w:val="222222"/>
          <w:sz w:val="24"/>
          <w:szCs w:val="24"/>
          <w:u w:color="222222"/>
          <w:lang w:val="sk-SK"/>
        </w:rPr>
      </w:pPr>
    </w:p>
    <w:p w14:paraId="1EA9F8A1" w14:textId="5FFC371F" w:rsidR="00992E2F" w:rsidRDefault="00992E2F" w:rsidP="00992E2F">
      <w:pPr>
        <w:shd w:val="clear" w:color="auto" w:fill="FFFFFF"/>
        <w:spacing w:after="0" w:line="240" w:lineRule="auto"/>
        <w:jc w:val="both"/>
        <w:rPr>
          <w:rFonts w:ascii="Arial Narrow" w:hAnsi="Arial Narrow"/>
          <w:b/>
          <w:bCs/>
          <w:color w:val="0070C0"/>
          <w:sz w:val="24"/>
          <w:szCs w:val="24"/>
          <w:u w:color="222222"/>
          <w:lang w:val="sk-SK"/>
        </w:rPr>
      </w:pPr>
      <w:r w:rsidRPr="00992E2F">
        <w:rPr>
          <w:rFonts w:ascii="Arial Narrow" w:hAnsi="Arial Narrow"/>
          <w:b/>
          <w:bCs/>
          <w:color w:val="0070C0"/>
          <w:sz w:val="24"/>
          <w:szCs w:val="24"/>
          <w:u w:color="222222"/>
          <w:lang w:val="sk-SK"/>
        </w:rPr>
        <w:lastRenderedPageBreak/>
        <w:t>Ako vyzerá školská nezrelosť?</w:t>
      </w:r>
    </w:p>
    <w:p w14:paraId="6A195735" w14:textId="77777777" w:rsidR="00992E2F" w:rsidRDefault="00992E2F" w:rsidP="00992E2F">
      <w:pPr>
        <w:spacing w:after="0" w:line="240" w:lineRule="auto"/>
        <w:jc w:val="both"/>
        <w:rPr>
          <w:rFonts w:ascii="Arial Narrow" w:hAnsi="Arial Narrow"/>
          <w:sz w:val="24"/>
          <w:szCs w:val="24"/>
          <w:lang w:val="sk-SK"/>
        </w:rPr>
      </w:pPr>
    </w:p>
    <w:p w14:paraId="69337141" w14:textId="0C7739E9" w:rsidR="00992E2F" w:rsidRDefault="0035493B" w:rsidP="0035493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firstLine="360"/>
        <w:jc w:val="both"/>
        <w:rPr>
          <w:rFonts w:ascii="Arial Narrow" w:hAnsi="Arial Narrow"/>
          <w:sz w:val="24"/>
          <w:szCs w:val="24"/>
          <w:lang w:val="sk-SK"/>
        </w:rPr>
      </w:pPr>
      <w:r w:rsidRPr="00992E2F">
        <w:rPr>
          <w:rFonts w:ascii="Arial Narrow" w:eastAsia="Times New Roman" w:hAnsi="Arial Narrow" w:cs="Times New Roman"/>
          <w:color w:val="000000" w:themeColor="text1"/>
          <w:sz w:val="24"/>
          <w:szCs w:val="24"/>
          <w:bdr w:val="none" w:sz="0" w:space="0" w:color="auto"/>
          <w:lang w:val="sk-SK"/>
        </w:rPr>
        <w:t>Už vie</w:t>
      </w:r>
      <w:r>
        <w:rPr>
          <w:rFonts w:ascii="Arial Narrow" w:eastAsia="Times New Roman" w:hAnsi="Arial Narrow" w:cs="Times New Roman"/>
          <w:color w:val="000000" w:themeColor="text1"/>
          <w:sz w:val="24"/>
          <w:szCs w:val="24"/>
          <w:bdr w:val="none" w:sz="0" w:space="0" w:color="auto"/>
          <w:lang w:val="sk-SK"/>
        </w:rPr>
        <w:t>te</w:t>
      </w:r>
      <w:r w:rsidRPr="00992E2F">
        <w:rPr>
          <w:rFonts w:ascii="Arial Narrow" w:eastAsia="Times New Roman" w:hAnsi="Arial Narrow" w:cs="Times New Roman"/>
          <w:color w:val="000000" w:themeColor="text1"/>
          <w:sz w:val="24"/>
          <w:szCs w:val="24"/>
          <w:bdr w:val="none" w:sz="0" w:space="0" w:color="auto"/>
          <w:lang w:val="sk-SK"/>
        </w:rPr>
        <w:t>, aké vlastnosti má mať dieťa spôsobilé pre školskú dochádzku, ale ako rozpozná</w:t>
      </w:r>
      <w:r>
        <w:rPr>
          <w:rFonts w:ascii="Arial Narrow" w:eastAsia="Times New Roman" w:hAnsi="Arial Narrow" w:cs="Times New Roman"/>
          <w:color w:val="000000" w:themeColor="text1"/>
          <w:sz w:val="24"/>
          <w:szCs w:val="24"/>
          <w:bdr w:val="none" w:sz="0" w:space="0" w:color="auto"/>
          <w:lang w:val="sk-SK"/>
        </w:rPr>
        <w:t>te</w:t>
      </w:r>
      <w:r w:rsidRPr="00992E2F">
        <w:rPr>
          <w:rFonts w:ascii="Arial Narrow" w:eastAsia="Times New Roman" w:hAnsi="Arial Narrow" w:cs="Times New Roman"/>
          <w:color w:val="000000" w:themeColor="text1"/>
          <w:sz w:val="24"/>
          <w:szCs w:val="24"/>
          <w:bdr w:val="none" w:sz="0" w:space="0" w:color="auto"/>
          <w:lang w:val="sk-SK"/>
        </w:rPr>
        <w:t xml:space="preserve"> dieťa, ktoré ešte nie je dostatočne zrelé? </w:t>
      </w:r>
      <w:r w:rsidR="00992E2F" w:rsidRPr="001B53DD">
        <w:rPr>
          <w:rFonts w:ascii="Arial Narrow" w:hAnsi="Arial Narrow"/>
          <w:sz w:val="24"/>
          <w:szCs w:val="24"/>
          <w:lang w:val="sk-SK"/>
        </w:rPr>
        <w:t xml:space="preserve">Rodič si môže všímať a rozpoznávať, </w:t>
      </w:r>
      <w:r>
        <w:rPr>
          <w:rFonts w:ascii="Arial Narrow" w:hAnsi="Arial Narrow"/>
          <w:sz w:val="24"/>
          <w:szCs w:val="24"/>
          <w:lang w:val="sk-SK"/>
        </w:rPr>
        <w:t xml:space="preserve">či  nie je jeho </w:t>
      </w:r>
      <w:r w:rsidR="00992E2F" w:rsidRPr="001B53DD">
        <w:rPr>
          <w:rFonts w:ascii="Arial Narrow" w:hAnsi="Arial Narrow"/>
          <w:sz w:val="24"/>
          <w:szCs w:val="24"/>
          <w:lang w:val="sk-SK"/>
        </w:rPr>
        <w:t>dieťa pre školu dostatočne zrelé aj keď diagnostika školskej zrelosti je, samozrejme, v rukách odborníkov. Takéto „domáce“ rozpoznávanie má nasledujúce indikátory:</w:t>
      </w:r>
    </w:p>
    <w:p w14:paraId="758CC51E" w14:textId="77777777" w:rsidR="00992E2F" w:rsidRPr="001B53DD" w:rsidRDefault="00992E2F" w:rsidP="00992E2F">
      <w:pPr>
        <w:spacing w:after="0" w:line="240" w:lineRule="auto"/>
        <w:ind w:firstLine="360"/>
        <w:jc w:val="both"/>
        <w:rPr>
          <w:rFonts w:ascii="Arial Narrow" w:eastAsia="Times New Roman" w:hAnsi="Arial Narrow" w:cs="Times New Roman"/>
          <w:sz w:val="24"/>
          <w:szCs w:val="24"/>
          <w:lang w:val="sk-SK"/>
        </w:rPr>
      </w:pPr>
    </w:p>
    <w:p w14:paraId="34730F6D" w14:textId="77777777" w:rsidR="00992E2F" w:rsidRPr="001B53DD" w:rsidRDefault="00992E2F" w:rsidP="00992E2F">
      <w:pPr>
        <w:numPr>
          <w:ilvl w:val="0"/>
          <w:numId w:val="16"/>
        </w:numPr>
        <w:shd w:val="clear" w:color="auto" w:fill="FFFFFF"/>
        <w:spacing w:after="0" w:line="240" w:lineRule="auto"/>
        <w:jc w:val="both"/>
        <w:rPr>
          <w:rFonts w:ascii="Arial Narrow" w:hAnsi="Arial Narrow"/>
          <w:color w:val="222222"/>
          <w:sz w:val="24"/>
          <w:szCs w:val="24"/>
          <w:lang w:val="sk-SK"/>
        </w:rPr>
      </w:pPr>
      <w:r>
        <w:rPr>
          <w:rFonts w:ascii="Arial Narrow" w:hAnsi="Arial Narrow"/>
          <w:color w:val="222222"/>
          <w:sz w:val="24"/>
          <w:szCs w:val="24"/>
          <w:u w:color="222222"/>
          <w:lang w:val="sk-SK"/>
        </w:rPr>
        <w:t>d</w:t>
      </w:r>
      <w:r w:rsidRPr="001B53DD">
        <w:rPr>
          <w:rFonts w:ascii="Arial Narrow" w:hAnsi="Arial Narrow"/>
          <w:color w:val="222222"/>
          <w:sz w:val="24"/>
          <w:szCs w:val="24"/>
          <w:u w:color="222222"/>
          <w:lang w:val="sk-SK"/>
        </w:rPr>
        <w:t xml:space="preserve">ieťa nezvláda ani základné </w:t>
      </w:r>
      <w:proofErr w:type="spellStart"/>
      <w:r w:rsidRPr="001B53DD">
        <w:rPr>
          <w:rFonts w:ascii="Arial Narrow" w:hAnsi="Arial Narrow"/>
          <w:color w:val="222222"/>
          <w:sz w:val="24"/>
          <w:szCs w:val="24"/>
          <w:u w:color="222222"/>
          <w:lang w:val="sk-SK"/>
        </w:rPr>
        <w:t>sebaobslužné</w:t>
      </w:r>
      <w:proofErr w:type="spellEnd"/>
      <w:r w:rsidRPr="001B53DD">
        <w:rPr>
          <w:rFonts w:ascii="Arial Narrow" w:hAnsi="Arial Narrow"/>
          <w:color w:val="222222"/>
          <w:sz w:val="24"/>
          <w:szCs w:val="24"/>
          <w:u w:color="222222"/>
          <w:lang w:val="sk-SK"/>
        </w:rPr>
        <w:t xml:space="preserve"> činnosti, napr. nedokáže sa samo najesť, obliecť, obuť, pozapínať, umyť, použiť WC.</w:t>
      </w:r>
    </w:p>
    <w:p w14:paraId="3D23A86E" w14:textId="7DA6F026" w:rsidR="00992E2F" w:rsidRPr="001B53DD" w:rsidRDefault="00992E2F" w:rsidP="00992E2F">
      <w:pPr>
        <w:numPr>
          <w:ilvl w:val="0"/>
          <w:numId w:val="16"/>
        </w:numPr>
        <w:shd w:val="clear" w:color="auto" w:fill="FFFFFF"/>
        <w:spacing w:after="0" w:line="240" w:lineRule="auto"/>
        <w:jc w:val="both"/>
        <w:rPr>
          <w:rFonts w:ascii="Arial Narrow" w:hAnsi="Arial Narrow"/>
          <w:color w:val="222222"/>
          <w:sz w:val="24"/>
          <w:szCs w:val="24"/>
          <w:lang w:val="sk-SK"/>
        </w:rPr>
      </w:pPr>
      <w:r>
        <w:rPr>
          <w:rFonts w:ascii="Arial Narrow" w:hAnsi="Arial Narrow"/>
          <w:color w:val="222222"/>
          <w:sz w:val="24"/>
          <w:szCs w:val="24"/>
          <w:u w:color="222222"/>
          <w:lang w:val="sk-SK"/>
        </w:rPr>
        <w:t>d</w:t>
      </w:r>
      <w:r w:rsidRPr="001B53DD">
        <w:rPr>
          <w:rFonts w:ascii="Arial Narrow" w:hAnsi="Arial Narrow"/>
          <w:color w:val="222222"/>
          <w:sz w:val="24"/>
          <w:szCs w:val="24"/>
          <w:u w:color="222222"/>
          <w:lang w:val="sk-SK"/>
        </w:rPr>
        <w:t>ieťa má problémy s výslovnosťou viacerých hlások, rozpráva nezrozumiteľne alebo ešte nedokáže tvoriť dlhšie, zložitejšie vety</w:t>
      </w:r>
      <w:r w:rsidR="0035493B">
        <w:rPr>
          <w:rFonts w:ascii="Arial Narrow" w:hAnsi="Arial Narrow"/>
          <w:color w:val="222222"/>
          <w:sz w:val="24"/>
          <w:szCs w:val="24"/>
          <w:u w:color="222222"/>
          <w:lang w:val="sk-SK"/>
        </w:rPr>
        <w:t>, oneskorený vývin reči.</w:t>
      </w:r>
    </w:p>
    <w:p w14:paraId="1C016A04" w14:textId="77777777" w:rsidR="00992E2F" w:rsidRPr="001B53DD" w:rsidRDefault="00992E2F" w:rsidP="00992E2F">
      <w:pPr>
        <w:numPr>
          <w:ilvl w:val="0"/>
          <w:numId w:val="16"/>
        </w:numPr>
        <w:shd w:val="clear" w:color="auto" w:fill="FFFFFF"/>
        <w:spacing w:after="0" w:line="240" w:lineRule="auto"/>
        <w:jc w:val="both"/>
        <w:rPr>
          <w:rFonts w:ascii="Arial Narrow" w:hAnsi="Arial Narrow"/>
          <w:color w:val="222222"/>
          <w:sz w:val="24"/>
          <w:szCs w:val="24"/>
          <w:lang w:val="sk-SK"/>
        </w:rPr>
      </w:pPr>
      <w:r>
        <w:rPr>
          <w:rFonts w:ascii="Arial Narrow" w:hAnsi="Arial Narrow"/>
          <w:color w:val="222222"/>
          <w:sz w:val="24"/>
          <w:szCs w:val="24"/>
          <w:u w:color="222222"/>
          <w:lang w:val="sk-SK"/>
        </w:rPr>
        <w:t>d</w:t>
      </w:r>
      <w:r w:rsidRPr="001B53DD">
        <w:rPr>
          <w:rFonts w:ascii="Arial Narrow" w:hAnsi="Arial Narrow"/>
          <w:color w:val="222222"/>
          <w:sz w:val="24"/>
          <w:szCs w:val="24"/>
          <w:u w:color="222222"/>
          <w:lang w:val="sk-SK"/>
        </w:rPr>
        <w:t>ieťa sa neorientuje v základných informáciách o sebe a o svojej rodine (ako sa volá, kde býva, kto sú jeho rodičia a pod.).</w:t>
      </w:r>
    </w:p>
    <w:p w14:paraId="7D4CDE10" w14:textId="77777777" w:rsidR="00992E2F" w:rsidRPr="001B53DD" w:rsidRDefault="00992E2F" w:rsidP="00992E2F">
      <w:pPr>
        <w:numPr>
          <w:ilvl w:val="0"/>
          <w:numId w:val="16"/>
        </w:numPr>
        <w:shd w:val="clear" w:color="auto" w:fill="FFFFFF"/>
        <w:spacing w:after="0" w:line="240" w:lineRule="auto"/>
        <w:jc w:val="both"/>
        <w:rPr>
          <w:rFonts w:ascii="Arial Narrow" w:hAnsi="Arial Narrow"/>
          <w:color w:val="222222"/>
          <w:sz w:val="24"/>
          <w:szCs w:val="24"/>
          <w:lang w:val="sk-SK"/>
        </w:rPr>
      </w:pPr>
      <w:r>
        <w:rPr>
          <w:rFonts w:ascii="Arial Narrow" w:hAnsi="Arial Narrow"/>
          <w:color w:val="222222"/>
          <w:sz w:val="24"/>
          <w:szCs w:val="24"/>
          <w:u w:color="222222"/>
          <w:lang w:val="sk-SK"/>
        </w:rPr>
        <w:t>d</w:t>
      </w:r>
      <w:r w:rsidRPr="001B53DD">
        <w:rPr>
          <w:rFonts w:ascii="Arial Narrow" w:hAnsi="Arial Narrow"/>
          <w:color w:val="222222"/>
          <w:sz w:val="24"/>
          <w:szCs w:val="24"/>
          <w:u w:color="222222"/>
          <w:lang w:val="sk-SK"/>
        </w:rPr>
        <w:t>ieťa nevie počítať do päť, resp. nedokáže spočítať predmety do päť kusov.</w:t>
      </w:r>
    </w:p>
    <w:p w14:paraId="08EFF803" w14:textId="77777777" w:rsidR="00992E2F" w:rsidRPr="001B53DD" w:rsidRDefault="00992E2F" w:rsidP="00992E2F">
      <w:pPr>
        <w:numPr>
          <w:ilvl w:val="0"/>
          <w:numId w:val="16"/>
        </w:numPr>
        <w:shd w:val="clear" w:color="auto" w:fill="FFFFFF"/>
        <w:spacing w:after="0" w:line="240" w:lineRule="auto"/>
        <w:jc w:val="both"/>
        <w:rPr>
          <w:rFonts w:ascii="Arial Narrow" w:hAnsi="Arial Narrow"/>
          <w:color w:val="222222"/>
          <w:sz w:val="24"/>
          <w:szCs w:val="24"/>
          <w:lang w:val="sk-SK"/>
        </w:rPr>
      </w:pPr>
      <w:r>
        <w:rPr>
          <w:rFonts w:ascii="Arial Narrow" w:hAnsi="Arial Narrow"/>
          <w:color w:val="222222"/>
          <w:sz w:val="24"/>
          <w:szCs w:val="24"/>
          <w:u w:color="222222"/>
          <w:lang w:val="sk-SK"/>
        </w:rPr>
        <w:t>d</w:t>
      </w:r>
      <w:r w:rsidRPr="001B53DD">
        <w:rPr>
          <w:rFonts w:ascii="Arial Narrow" w:hAnsi="Arial Narrow"/>
          <w:color w:val="222222"/>
          <w:sz w:val="24"/>
          <w:szCs w:val="24"/>
          <w:u w:color="222222"/>
          <w:lang w:val="sk-SK"/>
        </w:rPr>
        <w:t>ieťa nepozná ani základné farby.</w:t>
      </w:r>
    </w:p>
    <w:p w14:paraId="790A49A7" w14:textId="1992D5AB" w:rsidR="00992E2F" w:rsidRPr="001B53DD" w:rsidRDefault="00992E2F" w:rsidP="00992E2F">
      <w:pPr>
        <w:numPr>
          <w:ilvl w:val="0"/>
          <w:numId w:val="16"/>
        </w:numPr>
        <w:shd w:val="clear" w:color="auto" w:fill="FFFFFF"/>
        <w:spacing w:after="0" w:line="240" w:lineRule="auto"/>
        <w:jc w:val="both"/>
        <w:rPr>
          <w:rFonts w:ascii="Arial Narrow" w:hAnsi="Arial Narrow"/>
          <w:color w:val="222222"/>
          <w:sz w:val="24"/>
          <w:szCs w:val="24"/>
          <w:lang w:val="sk-SK"/>
        </w:rPr>
      </w:pPr>
      <w:r>
        <w:rPr>
          <w:rFonts w:ascii="Arial Narrow" w:hAnsi="Arial Narrow"/>
          <w:color w:val="222222"/>
          <w:sz w:val="24"/>
          <w:szCs w:val="24"/>
          <w:u w:color="222222"/>
          <w:lang w:val="sk-SK"/>
        </w:rPr>
        <w:t>dieťa n</w:t>
      </w:r>
      <w:r w:rsidRPr="001B53DD">
        <w:rPr>
          <w:rFonts w:ascii="Arial Narrow" w:hAnsi="Arial Narrow"/>
          <w:color w:val="222222"/>
          <w:sz w:val="24"/>
          <w:szCs w:val="24"/>
          <w:u w:color="222222"/>
          <w:lang w:val="sk-SK"/>
        </w:rPr>
        <w:t>evydrží sedieť pri činnosti, je ťažké ho zaujať knižkami, obrázkami, kreslením alebo vyfarbovaním. Neustále sa vrtí, neobsedí.</w:t>
      </w:r>
      <w:r w:rsidR="0035493B">
        <w:rPr>
          <w:rFonts w:ascii="Arial Narrow" w:hAnsi="Arial Narrow"/>
          <w:color w:val="222222"/>
          <w:sz w:val="24"/>
          <w:szCs w:val="24"/>
          <w:u w:color="222222"/>
          <w:lang w:val="sk-SK"/>
        </w:rPr>
        <w:t xml:space="preserve"> Rýchla únava, zábudlivosť.</w:t>
      </w:r>
    </w:p>
    <w:p w14:paraId="1AB87F36" w14:textId="77777777" w:rsidR="00992E2F" w:rsidRPr="001B53DD" w:rsidRDefault="00992E2F" w:rsidP="00992E2F">
      <w:pPr>
        <w:numPr>
          <w:ilvl w:val="0"/>
          <w:numId w:val="16"/>
        </w:numPr>
        <w:shd w:val="clear" w:color="auto" w:fill="FFFFFF"/>
        <w:spacing w:after="0" w:line="240" w:lineRule="auto"/>
        <w:jc w:val="both"/>
        <w:rPr>
          <w:rFonts w:ascii="Arial Narrow" w:hAnsi="Arial Narrow"/>
          <w:color w:val="222222"/>
          <w:sz w:val="24"/>
          <w:szCs w:val="24"/>
          <w:lang w:val="sk-SK"/>
        </w:rPr>
      </w:pPr>
      <w:r>
        <w:rPr>
          <w:rFonts w:ascii="Arial Narrow" w:hAnsi="Arial Narrow"/>
          <w:color w:val="222222"/>
          <w:sz w:val="24"/>
          <w:szCs w:val="24"/>
          <w:u w:color="222222"/>
          <w:lang w:val="sk-SK"/>
        </w:rPr>
        <w:t>d</w:t>
      </w:r>
      <w:r w:rsidRPr="001B53DD">
        <w:rPr>
          <w:rFonts w:ascii="Arial Narrow" w:hAnsi="Arial Narrow"/>
          <w:color w:val="222222"/>
          <w:sz w:val="24"/>
          <w:szCs w:val="24"/>
          <w:u w:color="222222"/>
          <w:lang w:val="sk-SK"/>
        </w:rPr>
        <w:t>ieťa nedokáže reprodukovať nijakú básničku ani povedať stručný obsah z krátkej prečítanej rozprávky.</w:t>
      </w:r>
    </w:p>
    <w:p w14:paraId="32F4F1B1" w14:textId="77777777" w:rsidR="00992E2F" w:rsidRPr="001B53DD" w:rsidRDefault="00992E2F" w:rsidP="00992E2F">
      <w:pPr>
        <w:numPr>
          <w:ilvl w:val="0"/>
          <w:numId w:val="16"/>
        </w:numPr>
        <w:shd w:val="clear" w:color="auto" w:fill="FFFFFF"/>
        <w:spacing w:after="0" w:line="240" w:lineRule="auto"/>
        <w:jc w:val="both"/>
        <w:rPr>
          <w:rFonts w:ascii="Arial Narrow" w:hAnsi="Arial Narrow"/>
          <w:color w:val="222222"/>
          <w:sz w:val="24"/>
          <w:szCs w:val="24"/>
          <w:lang w:val="sk-SK"/>
        </w:rPr>
      </w:pPr>
      <w:r>
        <w:rPr>
          <w:rFonts w:ascii="Arial Narrow" w:hAnsi="Arial Narrow"/>
          <w:color w:val="222222"/>
          <w:sz w:val="24"/>
          <w:szCs w:val="24"/>
          <w:u w:color="222222"/>
          <w:lang w:val="sk-SK"/>
        </w:rPr>
        <w:t>dieťa n</w:t>
      </w:r>
      <w:r w:rsidRPr="001B53DD">
        <w:rPr>
          <w:rFonts w:ascii="Arial Narrow" w:hAnsi="Arial Narrow"/>
          <w:color w:val="222222"/>
          <w:sz w:val="24"/>
          <w:szCs w:val="24"/>
          <w:u w:color="222222"/>
          <w:lang w:val="sk-SK"/>
        </w:rPr>
        <w:t>edokáže správne uchopiť ceruzku, nekreslí pevné línie alebo o kreslenie vôbec nemá záujem.</w:t>
      </w:r>
    </w:p>
    <w:p w14:paraId="79E8DA2E" w14:textId="77777777" w:rsidR="00992E2F" w:rsidRPr="001B53DD" w:rsidRDefault="00992E2F" w:rsidP="00992E2F">
      <w:pPr>
        <w:numPr>
          <w:ilvl w:val="0"/>
          <w:numId w:val="16"/>
        </w:numPr>
        <w:shd w:val="clear" w:color="auto" w:fill="FFFFFF"/>
        <w:spacing w:after="0" w:line="240" w:lineRule="auto"/>
        <w:jc w:val="both"/>
        <w:rPr>
          <w:rFonts w:ascii="Arial Narrow" w:hAnsi="Arial Narrow"/>
          <w:color w:val="222222"/>
          <w:sz w:val="24"/>
          <w:szCs w:val="24"/>
          <w:lang w:val="sk-SK"/>
        </w:rPr>
      </w:pPr>
      <w:r>
        <w:rPr>
          <w:rFonts w:ascii="Arial Narrow" w:hAnsi="Arial Narrow"/>
          <w:color w:val="222222"/>
          <w:sz w:val="24"/>
          <w:szCs w:val="24"/>
          <w:u w:color="222222"/>
          <w:lang w:val="sk-SK"/>
        </w:rPr>
        <w:t>dieťa p</w:t>
      </w:r>
      <w:r w:rsidRPr="001B53DD">
        <w:rPr>
          <w:rFonts w:ascii="Arial Narrow" w:hAnsi="Arial Narrow"/>
          <w:color w:val="222222"/>
          <w:sz w:val="24"/>
          <w:szCs w:val="24"/>
          <w:u w:color="222222"/>
          <w:lang w:val="sk-SK"/>
        </w:rPr>
        <w:t>ri kresbe ľudskej postavy kreslí hlavonožca alebo inak výrazne deformovanú (anatomicky nesprávnu) postavu.</w:t>
      </w:r>
    </w:p>
    <w:p w14:paraId="75071077" w14:textId="77777777" w:rsidR="00992E2F" w:rsidRPr="001B53DD" w:rsidRDefault="00992E2F" w:rsidP="00992E2F">
      <w:pPr>
        <w:numPr>
          <w:ilvl w:val="0"/>
          <w:numId w:val="16"/>
        </w:numPr>
        <w:shd w:val="clear" w:color="auto" w:fill="FFFFFF"/>
        <w:spacing w:after="0" w:line="240" w:lineRule="auto"/>
        <w:jc w:val="both"/>
        <w:rPr>
          <w:rFonts w:ascii="Arial Narrow" w:hAnsi="Arial Narrow"/>
          <w:color w:val="222222"/>
          <w:sz w:val="24"/>
          <w:szCs w:val="24"/>
          <w:lang w:val="sk-SK"/>
        </w:rPr>
      </w:pPr>
      <w:r>
        <w:rPr>
          <w:rFonts w:ascii="Arial Narrow" w:hAnsi="Arial Narrow"/>
          <w:color w:val="222222"/>
          <w:sz w:val="24"/>
          <w:szCs w:val="24"/>
          <w:u w:color="222222"/>
          <w:lang w:val="sk-SK"/>
        </w:rPr>
        <w:t>dieťa sa n</w:t>
      </w:r>
      <w:r w:rsidRPr="001B53DD">
        <w:rPr>
          <w:rFonts w:ascii="Arial Narrow" w:hAnsi="Arial Narrow"/>
          <w:color w:val="222222"/>
          <w:sz w:val="24"/>
          <w:szCs w:val="24"/>
          <w:u w:color="222222"/>
          <w:lang w:val="sk-SK"/>
        </w:rPr>
        <w:t>eorientuje sa v priestore – nevie, kde je hore, dole, vpredu, vzadu.</w:t>
      </w:r>
    </w:p>
    <w:p w14:paraId="2B0FABE1" w14:textId="54F55751" w:rsidR="00992E2F" w:rsidRPr="0035493B" w:rsidRDefault="00992E2F" w:rsidP="00992E2F">
      <w:pPr>
        <w:numPr>
          <w:ilvl w:val="0"/>
          <w:numId w:val="16"/>
        </w:numPr>
        <w:shd w:val="clear" w:color="auto" w:fill="FFFFFF"/>
        <w:spacing w:after="0" w:line="240" w:lineRule="auto"/>
        <w:jc w:val="both"/>
        <w:rPr>
          <w:rFonts w:ascii="Arial Narrow" w:hAnsi="Arial Narrow"/>
          <w:color w:val="222222"/>
          <w:sz w:val="24"/>
          <w:szCs w:val="24"/>
          <w:lang w:val="sk-SK"/>
        </w:rPr>
      </w:pPr>
      <w:r>
        <w:rPr>
          <w:rFonts w:ascii="Arial Narrow" w:hAnsi="Arial Narrow"/>
          <w:color w:val="222222"/>
          <w:sz w:val="24"/>
          <w:szCs w:val="24"/>
          <w:u w:color="222222"/>
          <w:lang w:val="sk-SK"/>
        </w:rPr>
        <w:t>d</w:t>
      </w:r>
      <w:r w:rsidRPr="001B53DD">
        <w:rPr>
          <w:rFonts w:ascii="Arial Narrow" w:hAnsi="Arial Narrow"/>
          <w:color w:val="222222"/>
          <w:sz w:val="24"/>
          <w:szCs w:val="24"/>
          <w:u w:color="222222"/>
          <w:lang w:val="sk-SK"/>
        </w:rPr>
        <w:t>ieťa je príliš malé vzrastom, fyzicky slabé alebo má somatické ochorenie.</w:t>
      </w:r>
    </w:p>
    <w:p w14:paraId="04F7CDEE" w14:textId="06EE6138" w:rsidR="0035493B" w:rsidRPr="0035493B" w:rsidRDefault="0035493B" w:rsidP="0035493B">
      <w:pPr>
        <w:pStyle w:val="Odsekzoznamu"/>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Arial Narrow" w:eastAsia="Times New Roman" w:hAnsi="Arial Narrow" w:cs="Times New Roman"/>
          <w:color w:val="000000" w:themeColor="text1"/>
          <w:sz w:val="24"/>
          <w:szCs w:val="24"/>
          <w:bdr w:val="none" w:sz="0" w:space="0" w:color="auto"/>
          <w:lang w:val="sk-SK"/>
        </w:rPr>
      </w:pPr>
      <w:r>
        <w:rPr>
          <w:rFonts w:ascii="Arial Narrow" w:eastAsia="Times New Roman" w:hAnsi="Arial Narrow" w:cs="Times New Roman"/>
          <w:color w:val="000000" w:themeColor="text1"/>
          <w:sz w:val="24"/>
          <w:szCs w:val="24"/>
          <w:bdr w:val="none" w:sz="0" w:space="0" w:color="auto"/>
          <w:lang w:val="sk-SK"/>
        </w:rPr>
        <w:t>dieťa nie je schopné</w:t>
      </w:r>
      <w:r w:rsidRPr="0035493B">
        <w:rPr>
          <w:rFonts w:ascii="Arial Narrow" w:eastAsia="Times New Roman" w:hAnsi="Arial Narrow" w:cs="Times New Roman"/>
          <w:color w:val="000000" w:themeColor="text1"/>
          <w:sz w:val="24"/>
          <w:szCs w:val="24"/>
          <w:bdr w:val="none" w:sz="0" w:space="0" w:color="auto"/>
          <w:lang w:val="sk-SK"/>
        </w:rPr>
        <w:t xml:space="preserve"> vyčleniť podstatné zo získaných informácií, </w:t>
      </w:r>
    </w:p>
    <w:p w14:paraId="632396B1" w14:textId="4415D02B" w:rsidR="0035493B" w:rsidRDefault="0035493B" w:rsidP="00992E2F">
      <w:pPr>
        <w:numPr>
          <w:ilvl w:val="0"/>
          <w:numId w:val="16"/>
        </w:numPr>
        <w:shd w:val="clear" w:color="auto" w:fill="FFFFFF"/>
        <w:spacing w:after="0" w:line="240" w:lineRule="auto"/>
        <w:jc w:val="both"/>
        <w:rPr>
          <w:rFonts w:ascii="Arial Narrow" w:hAnsi="Arial Narrow"/>
          <w:color w:val="222222"/>
          <w:sz w:val="24"/>
          <w:szCs w:val="24"/>
          <w:lang w:val="sk-SK"/>
        </w:rPr>
      </w:pPr>
      <w:r>
        <w:rPr>
          <w:rFonts w:ascii="Arial Narrow" w:hAnsi="Arial Narrow"/>
          <w:color w:val="222222"/>
          <w:sz w:val="24"/>
          <w:szCs w:val="24"/>
          <w:lang w:val="sk-SK"/>
        </w:rPr>
        <w:t>dieťa má strach zo školy</w:t>
      </w:r>
    </w:p>
    <w:p w14:paraId="32A5169D" w14:textId="77777777" w:rsidR="0035493B" w:rsidRPr="001B53DD" w:rsidRDefault="0035493B" w:rsidP="0035493B">
      <w:pPr>
        <w:shd w:val="clear" w:color="auto" w:fill="FFFFFF"/>
        <w:tabs>
          <w:tab w:val="left" w:pos="720"/>
        </w:tabs>
        <w:spacing w:after="0" w:line="240" w:lineRule="auto"/>
        <w:ind w:left="1035"/>
        <w:jc w:val="both"/>
        <w:rPr>
          <w:rFonts w:ascii="Arial Narrow" w:hAnsi="Arial Narrow"/>
          <w:color w:val="222222"/>
          <w:sz w:val="24"/>
          <w:szCs w:val="24"/>
          <w:lang w:val="sk-SK"/>
        </w:rPr>
      </w:pPr>
    </w:p>
    <w:p w14:paraId="134199F4" w14:textId="77777777" w:rsidR="00992E2F" w:rsidRDefault="00992E2F" w:rsidP="00992E2F">
      <w:pPr>
        <w:shd w:val="clear" w:color="auto" w:fill="FFFFFF"/>
        <w:spacing w:after="0" w:line="240" w:lineRule="auto"/>
        <w:jc w:val="both"/>
        <w:rPr>
          <w:rFonts w:ascii="Arial Narrow" w:hAnsi="Arial Narrow"/>
          <w:color w:val="222222"/>
          <w:sz w:val="24"/>
          <w:szCs w:val="24"/>
          <w:u w:color="222222"/>
          <w:lang w:val="sk-SK"/>
        </w:rPr>
      </w:pPr>
      <w:r w:rsidRPr="001B53DD">
        <w:rPr>
          <w:rFonts w:ascii="Arial Narrow" w:hAnsi="Arial Narrow"/>
          <w:color w:val="222222"/>
          <w:sz w:val="24"/>
          <w:szCs w:val="24"/>
          <w:u w:color="222222"/>
          <w:lang w:val="sk-SK"/>
        </w:rPr>
        <w:t>Ak rodičia sami neiniciujú vyšetrenie školskej zrelosti u svojho dieťaťa, môže im ho odporučiť škola na základe preverenia schopností dieťaťa pri zápise do prvého ročníka.</w:t>
      </w:r>
    </w:p>
    <w:p w14:paraId="1DA583B2" w14:textId="77777777" w:rsidR="00992E2F" w:rsidRDefault="00992E2F" w:rsidP="00992E2F">
      <w:pPr>
        <w:shd w:val="clear" w:color="auto" w:fill="FFFFFF"/>
        <w:spacing w:after="0" w:line="240" w:lineRule="auto"/>
        <w:jc w:val="both"/>
        <w:rPr>
          <w:rFonts w:ascii="Arial Narrow" w:hAnsi="Arial Narrow"/>
          <w:b/>
          <w:bCs/>
          <w:color w:val="0070C0"/>
          <w:sz w:val="24"/>
          <w:szCs w:val="24"/>
          <w:u w:color="222222"/>
          <w:lang w:val="sk-SK"/>
        </w:rPr>
      </w:pPr>
    </w:p>
    <w:p w14:paraId="79B405E3" w14:textId="1900B5BD" w:rsidR="00992E2F" w:rsidRPr="00992E2F" w:rsidRDefault="00992E2F" w:rsidP="00992E2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Arial Narrow" w:eastAsia="Times New Roman" w:hAnsi="Arial Narrow" w:cs="Times New Roman"/>
          <w:color w:val="000000" w:themeColor="text1"/>
          <w:sz w:val="24"/>
          <w:szCs w:val="24"/>
          <w:bdr w:val="none" w:sz="0" w:space="0" w:color="auto"/>
          <w:lang w:val="sk-SK"/>
        </w:rPr>
      </w:pPr>
      <w:r w:rsidRPr="00992E2F">
        <w:rPr>
          <w:rFonts w:ascii="Arial Narrow" w:eastAsia="Times New Roman" w:hAnsi="Arial Narrow" w:cs="Times New Roman"/>
          <w:color w:val="000000" w:themeColor="text1"/>
          <w:sz w:val="24"/>
          <w:szCs w:val="24"/>
          <w:bdr w:val="none" w:sz="0" w:space="0" w:color="auto"/>
          <w:lang w:val="sk-SK"/>
        </w:rPr>
        <w:t>Ako rodičia si musí</w:t>
      </w:r>
      <w:r w:rsidR="0035493B">
        <w:rPr>
          <w:rFonts w:ascii="Arial Narrow" w:eastAsia="Times New Roman" w:hAnsi="Arial Narrow" w:cs="Times New Roman"/>
          <w:color w:val="000000" w:themeColor="text1"/>
          <w:sz w:val="24"/>
          <w:szCs w:val="24"/>
          <w:bdr w:val="none" w:sz="0" w:space="0" w:color="auto"/>
          <w:lang w:val="sk-SK"/>
        </w:rPr>
        <w:t>t</w:t>
      </w:r>
      <w:r w:rsidRPr="00992E2F">
        <w:rPr>
          <w:rFonts w:ascii="Arial Narrow" w:eastAsia="Times New Roman" w:hAnsi="Arial Narrow" w:cs="Times New Roman"/>
          <w:color w:val="000000" w:themeColor="text1"/>
          <w:sz w:val="24"/>
          <w:szCs w:val="24"/>
          <w:bdr w:val="none" w:sz="0" w:space="0" w:color="auto"/>
          <w:lang w:val="sk-SK"/>
        </w:rPr>
        <w:t>e dať pozor, aby s</w:t>
      </w:r>
      <w:r w:rsidR="0035493B">
        <w:rPr>
          <w:rFonts w:ascii="Arial Narrow" w:eastAsia="Times New Roman" w:hAnsi="Arial Narrow" w:cs="Times New Roman"/>
          <w:color w:val="000000" w:themeColor="text1"/>
          <w:sz w:val="24"/>
          <w:szCs w:val="24"/>
          <w:bdr w:val="none" w:sz="0" w:space="0" w:color="auto"/>
          <w:lang w:val="sk-SK"/>
        </w:rPr>
        <w:t>t</w:t>
      </w:r>
      <w:r w:rsidRPr="00992E2F">
        <w:rPr>
          <w:rFonts w:ascii="Arial Narrow" w:eastAsia="Times New Roman" w:hAnsi="Arial Narrow" w:cs="Times New Roman"/>
          <w:color w:val="000000" w:themeColor="text1"/>
          <w:sz w:val="24"/>
          <w:szCs w:val="24"/>
          <w:bdr w:val="none" w:sz="0" w:space="0" w:color="auto"/>
          <w:lang w:val="sk-SK"/>
        </w:rPr>
        <w:t>e na dieťa priveľmi  "netlačili" a nevyvinuli v ňom rôzne neurotické prejavy ako plačlivosť, vzdor, ohrýzanie nechtov, ceruziek a</w:t>
      </w:r>
      <w:r>
        <w:rPr>
          <w:rFonts w:ascii="Arial Narrow" w:eastAsia="Times New Roman" w:hAnsi="Arial Narrow" w:cs="Times New Roman"/>
          <w:color w:val="000000" w:themeColor="text1"/>
          <w:sz w:val="24"/>
          <w:szCs w:val="24"/>
          <w:bdr w:val="none" w:sz="0" w:space="0" w:color="auto"/>
          <w:lang w:val="sk-SK"/>
        </w:rPr>
        <w:t> </w:t>
      </w:r>
      <w:r w:rsidRPr="00992E2F">
        <w:rPr>
          <w:rFonts w:ascii="Arial Narrow" w:eastAsia="Times New Roman" w:hAnsi="Arial Narrow" w:cs="Times New Roman"/>
          <w:color w:val="000000" w:themeColor="text1"/>
          <w:sz w:val="24"/>
          <w:szCs w:val="24"/>
          <w:bdr w:val="none" w:sz="0" w:space="0" w:color="auto"/>
          <w:lang w:val="sk-SK"/>
        </w:rPr>
        <w:t>podobn</w:t>
      </w:r>
      <w:r>
        <w:rPr>
          <w:rFonts w:ascii="Arial Narrow" w:eastAsia="Times New Roman" w:hAnsi="Arial Narrow" w:cs="Times New Roman"/>
          <w:color w:val="000000" w:themeColor="text1"/>
          <w:sz w:val="24"/>
          <w:szCs w:val="24"/>
          <w:bdr w:val="none" w:sz="0" w:space="0" w:color="auto"/>
          <w:lang w:val="sk-SK"/>
        </w:rPr>
        <w:t>e.</w:t>
      </w:r>
    </w:p>
    <w:p w14:paraId="0A52C7A9" w14:textId="77777777" w:rsidR="00992E2F" w:rsidRPr="001B53DD" w:rsidRDefault="00992E2F" w:rsidP="00992E2F">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hAnsi="Arial Narrow"/>
        </w:rPr>
      </w:pPr>
    </w:p>
    <w:p w14:paraId="45193E20" w14:textId="747130B5" w:rsidR="00AA7BFA" w:rsidRDefault="00AA7BFA" w:rsidP="00992E2F">
      <w:pPr>
        <w:shd w:val="clear" w:color="auto" w:fill="FFFFFF"/>
        <w:spacing w:after="0" w:line="240" w:lineRule="auto"/>
        <w:jc w:val="both"/>
        <w:rPr>
          <w:rFonts w:ascii="Arial Narrow" w:hAnsi="Arial Narrow"/>
          <w:color w:val="222222"/>
          <w:sz w:val="24"/>
          <w:szCs w:val="24"/>
          <w:u w:color="222222"/>
          <w:lang w:val="sk-SK"/>
        </w:rPr>
      </w:pPr>
    </w:p>
    <w:p w14:paraId="2EAC3CD6" w14:textId="20A6A0BB" w:rsidR="00AA7BFA" w:rsidRDefault="00AA7BFA" w:rsidP="001B53DD">
      <w:pPr>
        <w:shd w:val="clear" w:color="auto" w:fill="FFFFFF"/>
        <w:spacing w:after="0" w:line="240" w:lineRule="auto"/>
        <w:jc w:val="both"/>
        <w:rPr>
          <w:rFonts w:ascii="Arial Narrow" w:hAnsi="Arial Narrow"/>
          <w:color w:val="222222"/>
          <w:sz w:val="24"/>
          <w:szCs w:val="24"/>
          <w:u w:color="222222"/>
          <w:lang w:val="sk-SK"/>
        </w:rPr>
      </w:pPr>
    </w:p>
    <w:p w14:paraId="3370E83F" w14:textId="46DB90CB" w:rsidR="00AA7BFA" w:rsidRDefault="00670910" w:rsidP="00670910">
      <w:pPr>
        <w:shd w:val="clear" w:color="auto" w:fill="FFFFFF"/>
        <w:spacing w:after="0" w:line="240" w:lineRule="auto"/>
        <w:jc w:val="center"/>
        <w:rPr>
          <w:rFonts w:ascii="Arial Narrow" w:hAnsi="Arial Narrow"/>
          <w:color w:val="222222"/>
          <w:sz w:val="24"/>
          <w:szCs w:val="24"/>
          <w:u w:color="222222"/>
          <w:lang w:val="sk-SK"/>
        </w:rPr>
      </w:pPr>
      <w:r w:rsidRPr="00670910">
        <w:rPr>
          <w:noProof/>
        </w:rPr>
        <w:drawing>
          <wp:inline distT="0" distB="0" distL="0" distR="0" wp14:anchorId="704EA624" wp14:editId="47E3464C">
            <wp:extent cx="2290431" cy="209550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1383" cy="2105520"/>
                    </a:xfrm>
                    <a:prstGeom prst="rect">
                      <a:avLst/>
                    </a:prstGeom>
                  </pic:spPr>
                </pic:pic>
              </a:graphicData>
            </a:graphic>
          </wp:inline>
        </w:drawing>
      </w:r>
    </w:p>
    <w:p w14:paraId="16BEABAB" w14:textId="2BCC8ACD" w:rsidR="00AA7BFA" w:rsidRDefault="00AA7BFA" w:rsidP="001B53DD">
      <w:pPr>
        <w:shd w:val="clear" w:color="auto" w:fill="FFFFFF"/>
        <w:spacing w:after="0" w:line="240" w:lineRule="auto"/>
        <w:jc w:val="both"/>
        <w:rPr>
          <w:rFonts w:ascii="Arial Narrow" w:hAnsi="Arial Narrow"/>
          <w:color w:val="222222"/>
          <w:sz w:val="24"/>
          <w:szCs w:val="24"/>
          <w:u w:color="222222"/>
          <w:lang w:val="sk-SK"/>
        </w:rPr>
      </w:pPr>
    </w:p>
    <w:p w14:paraId="60F59F7B" w14:textId="49F416B0" w:rsidR="00AA7BFA" w:rsidRDefault="00AA7BFA" w:rsidP="001B53DD">
      <w:pPr>
        <w:shd w:val="clear" w:color="auto" w:fill="FFFFFF"/>
        <w:spacing w:after="0" w:line="240" w:lineRule="auto"/>
        <w:jc w:val="both"/>
        <w:rPr>
          <w:rFonts w:ascii="Arial Narrow" w:hAnsi="Arial Narrow"/>
          <w:color w:val="222222"/>
          <w:sz w:val="24"/>
          <w:szCs w:val="24"/>
          <w:u w:color="222222"/>
          <w:lang w:val="sk-SK"/>
        </w:rPr>
      </w:pPr>
    </w:p>
    <w:p w14:paraId="630F21C9" w14:textId="048201CD" w:rsidR="00B77493" w:rsidRDefault="003F7EE0" w:rsidP="003F7EE0">
      <w:pPr>
        <w:shd w:val="clear" w:color="auto" w:fill="FFFFFF"/>
        <w:spacing w:after="0" w:line="240" w:lineRule="auto"/>
        <w:ind w:firstLine="708"/>
        <w:jc w:val="both"/>
        <w:rPr>
          <w:rFonts w:ascii="Arial Narrow" w:hAnsi="Arial Narrow"/>
          <w:sz w:val="24"/>
          <w:szCs w:val="24"/>
          <w:lang w:val="sk-SK"/>
        </w:rPr>
      </w:pPr>
      <w:r w:rsidRPr="003F7EE0">
        <w:rPr>
          <w:rFonts w:ascii="Arial Narrow" w:hAnsi="Arial Narrow"/>
          <w:sz w:val="24"/>
          <w:szCs w:val="24"/>
          <w:lang w:val="sk-SK"/>
        </w:rPr>
        <w:lastRenderedPageBreak/>
        <w:t xml:space="preserve">V súčasnej situácii s ohľadom na karanténu pre </w:t>
      </w:r>
      <w:proofErr w:type="spellStart"/>
      <w:r w:rsidRPr="003F7EE0">
        <w:rPr>
          <w:rFonts w:ascii="Arial Narrow" w:hAnsi="Arial Narrow"/>
          <w:sz w:val="24"/>
          <w:szCs w:val="24"/>
          <w:lang w:val="sk-SK"/>
        </w:rPr>
        <w:t>koronavírus</w:t>
      </w:r>
      <w:proofErr w:type="spellEnd"/>
      <w:r w:rsidRPr="003F7EE0">
        <w:rPr>
          <w:rFonts w:ascii="Arial Narrow" w:hAnsi="Arial Narrow"/>
          <w:sz w:val="24"/>
          <w:szCs w:val="24"/>
          <w:lang w:val="sk-SK"/>
        </w:rPr>
        <w:t xml:space="preserve"> môžeme dieťa pripraviť na nástup do základnej školy aj z pohodlia domova. </w:t>
      </w:r>
      <w:r>
        <w:rPr>
          <w:rFonts w:ascii="Arial Narrow" w:hAnsi="Arial Narrow"/>
          <w:sz w:val="24"/>
          <w:szCs w:val="24"/>
          <w:lang w:val="sk-SK"/>
        </w:rPr>
        <w:t>P</w:t>
      </w:r>
      <w:r w:rsidRPr="003F7EE0">
        <w:rPr>
          <w:rFonts w:ascii="Arial Narrow" w:hAnsi="Arial Narrow"/>
          <w:sz w:val="24"/>
          <w:szCs w:val="24"/>
          <w:lang w:val="sk-SK"/>
        </w:rPr>
        <w:t>ripravil</w:t>
      </w:r>
      <w:r>
        <w:rPr>
          <w:rFonts w:ascii="Arial Narrow" w:hAnsi="Arial Narrow"/>
          <w:sz w:val="24"/>
          <w:szCs w:val="24"/>
          <w:lang w:val="sk-SK"/>
        </w:rPr>
        <w:t>i</w:t>
      </w:r>
      <w:r w:rsidRPr="003F7EE0">
        <w:rPr>
          <w:rFonts w:ascii="Arial Narrow" w:hAnsi="Arial Narrow"/>
          <w:sz w:val="24"/>
          <w:szCs w:val="24"/>
          <w:lang w:val="sk-SK"/>
        </w:rPr>
        <w:t xml:space="preserve"> s</w:t>
      </w:r>
      <w:r>
        <w:rPr>
          <w:rFonts w:ascii="Arial Narrow" w:hAnsi="Arial Narrow"/>
          <w:sz w:val="24"/>
          <w:szCs w:val="24"/>
          <w:lang w:val="sk-SK"/>
        </w:rPr>
        <w:t>me pre Vás</w:t>
      </w:r>
      <w:r w:rsidRPr="003F7EE0">
        <w:rPr>
          <w:rFonts w:ascii="Arial Narrow" w:hAnsi="Arial Narrow"/>
          <w:sz w:val="24"/>
          <w:szCs w:val="24"/>
          <w:lang w:val="sk-SK"/>
        </w:rPr>
        <w:t xml:space="preserve"> pár odporúčaní a rád, na čo sa zamerať,</w:t>
      </w:r>
      <w:r w:rsidR="00155683">
        <w:rPr>
          <w:rFonts w:ascii="Arial Narrow" w:hAnsi="Arial Narrow"/>
          <w:sz w:val="24"/>
          <w:szCs w:val="24"/>
          <w:lang w:val="sk-SK"/>
        </w:rPr>
        <w:t xml:space="preserve"> pokiaľ vidíte u Váš dieťaťa  oblasti, v ktorých nedosahuje požadovanú úroveň. </w:t>
      </w:r>
    </w:p>
    <w:p w14:paraId="0A8BC641" w14:textId="77777777" w:rsidR="00155683" w:rsidRPr="003F7EE0" w:rsidRDefault="00155683" w:rsidP="003F7EE0">
      <w:pPr>
        <w:shd w:val="clear" w:color="auto" w:fill="FFFFFF"/>
        <w:spacing w:after="0" w:line="240" w:lineRule="auto"/>
        <w:ind w:firstLine="708"/>
        <w:jc w:val="both"/>
        <w:rPr>
          <w:rFonts w:ascii="Arial Narrow" w:hAnsi="Arial Narrow"/>
          <w:color w:val="222222"/>
          <w:sz w:val="24"/>
          <w:szCs w:val="24"/>
          <w:u w:color="222222"/>
          <w:lang w:val="sk-SK"/>
        </w:rPr>
      </w:pPr>
    </w:p>
    <w:p w14:paraId="52AB750E" w14:textId="6BB023D3" w:rsidR="00BB142D" w:rsidRDefault="00A21220" w:rsidP="001B53DD">
      <w:pPr>
        <w:shd w:val="clear" w:color="auto" w:fill="FFFFFF"/>
        <w:spacing w:after="0" w:line="240" w:lineRule="auto"/>
        <w:jc w:val="both"/>
        <w:rPr>
          <w:rFonts w:ascii="Arial Narrow" w:hAnsi="Arial Narrow"/>
          <w:b/>
          <w:bCs/>
          <w:color w:val="0070C0"/>
          <w:sz w:val="24"/>
          <w:szCs w:val="24"/>
          <w:u w:color="222222"/>
          <w:lang w:val="sk-SK"/>
        </w:rPr>
      </w:pPr>
      <w:r w:rsidRPr="001B53DD">
        <w:rPr>
          <w:rFonts w:ascii="Arial Narrow" w:hAnsi="Arial Narrow"/>
          <w:b/>
          <w:bCs/>
          <w:color w:val="0070C0"/>
          <w:sz w:val="24"/>
          <w:szCs w:val="24"/>
          <w:u w:color="222222"/>
          <w:lang w:val="sk-SK"/>
        </w:rPr>
        <w:t xml:space="preserve">Aktivity na stimuláciu </w:t>
      </w:r>
      <w:r w:rsidR="00155683">
        <w:rPr>
          <w:rFonts w:ascii="Arial Narrow" w:hAnsi="Arial Narrow"/>
          <w:b/>
          <w:bCs/>
          <w:color w:val="0070C0"/>
          <w:sz w:val="24"/>
          <w:szCs w:val="24"/>
          <w:u w:color="222222"/>
          <w:lang w:val="sk-SK"/>
        </w:rPr>
        <w:t>jednotlivých oblastí detského vývinu</w:t>
      </w:r>
    </w:p>
    <w:p w14:paraId="358357CE" w14:textId="77777777" w:rsidR="00C31FDE" w:rsidRPr="001B53DD" w:rsidRDefault="00C31FDE" w:rsidP="001B53DD">
      <w:pPr>
        <w:shd w:val="clear" w:color="auto" w:fill="FFFFFF"/>
        <w:spacing w:after="0" w:line="240" w:lineRule="auto"/>
        <w:jc w:val="both"/>
        <w:rPr>
          <w:rFonts w:ascii="Arial Narrow" w:eastAsia="Times New Roman" w:hAnsi="Arial Narrow" w:cs="Times New Roman"/>
          <w:b/>
          <w:bCs/>
          <w:color w:val="0070C0"/>
          <w:sz w:val="24"/>
          <w:szCs w:val="24"/>
          <w:u w:color="222222"/>
          <w:lang w:val="sk-SK"/>
        </w:rPr>
      </w:pPr>
    </w:p>
    <w:p w14:paraId="16B6805E" w14:textId="272AD5A8" w:rsidR="00BB142D" w:rsidRDefault="00A21220" w:rsidP="001B53DD">
      <w:pPr>
        <w:shd w:val="clear" w:color="auto" w:fill="FFFFFF"/>
        <w:spacing w:after="0" w:line="240" w:lineRule="auto"/>
        <w:ind w:firstLine="357"/>
        <w:jc w:val="both"/>
        <w:rPr>
          <w:rFonts w:ascii="Arial Narrow" w:hAnsi="Arial Narrow"/>
          <w:color w:val="222222"/>
          <w:sz w:val="24"/>
          <w:szCs w:val="24"/>
          <w:u w:color="222222"/>
          <w:lang w:val="sk-SK"/>
        </w:rPr>
      </w:pPr>
      <w:r w:rsidRPr="001B53DD">
        <w:rPr>
          <w:rFonts w:ascii="Arial Narrow" w:hAnsi="Arial Narrow"/>
          <w:color w:val="222222"/>
          <w:sz w:val="24"/>
          <w:szCs w:val="24"/>
          <w:u w:color="222222"/>
          <w:lang w:val="sk-SK"/>
        </w:rPr>
        <w:t>Pri realizácií aktivít zo stimulačného programu je žiaduce brať do úvahy stupňovanie náročnosti úloh. Aby ich realizácia bola efektívna, mal by sa klásť dôraz na individualizovaný prístup. Program je spracovaný v rámcovej a otvorenej podobe. Možno ho rozširovať o ďalšie tvorivé nápady, ktoré sa budú orientovať na modelové príklady aktivít, hier a cvičení na stimuláciu rôznych psychických funkcií dieťaťa.  Zásadným spoločným menovateľom aktivít by malo byť ich smerovanie k dosiahnutiu školskej pripravenosti šesťročného dieťaťa vrátane detí s odloženou povinnou školskou dochádzkou. Dôležité je stimulovať tieto oblasti:</w:t>
      </w:r>
    </w:p>
    <w:p w14:paraId="3153428F" w14:textId="77777777" w:rsidR="003F7EE0" w:rsidRPr="001B53DD" w:rsidRDefault="003F7EE0" w:rsidP="001B53DD">
      <w:pPr>
        <w:shd w:val="clear" w:color="auto" w:fill="FFFFFF"/>
        <w:spacing w:after="0" w:line="240" w:lineRule="auto"/>
        <w:ind w:firstLine="357"/>
        <w:jc w:val="both"/>
        <w:rPr>
          <w:rFonts w:ascii="Arial Narrow" w:eastAsia="Times New Roman" w:hAnsi="Arial Narrow" w:cs="Times New Roman"/>
          <w:color w:val="222222"/>
          <w:sz w:val="24"/>
          <w:szCs w:val="24"/>
          <w:u w:color="222222"/>
          <w:lang w:val="sk-SK"/>
        </w:rPr>
      </w:pPr>
    </w:p>
    <w:p w14:paraId="7267474C" w14:textId="77777777" w:rsidR="00BB142D" w:rsidRPr="001B53DD" w:rsidRDefault="00A21220" w:rsidP="001B53DD">
      <w:pPr>
        <w:pStyle w:val="Odsekzoznamu"/>
        <w:numPr>
          <w:ilvl w:val="0"/>
          <w:numId w:val="11"/>
        </w:numPr>
        <w:shd w:val="clear" w:color="auto" w:fill="FFFFFF"/>
        <w:spacing w:after="0" w:line="240" w:lineRule="auto"/>
        <w:ind w:left="714" w:hanging="357"/>
        <w:jc w:val="both"/>
        <w:rPr>
          <w:rFonts w:ascii="Arial Narrow" w:hAnsi="Arial Narrow"/>
          <w:color w:val="222222"/>
          <w:sz w:val="24"/>
          <w:szCs w:val="24"/>
          <w:lang w:val="sk-SK"/>
        </w:rPr>
      </w:pPr>
      <w:r w:rsidRPr="001B53DD">
        <w:rPr>
          <w:rFonts w:ascii="Arial Narrow" w:hAnsi="Arial Narrow"/>
          <w:color w:val="222222"/>
          <w:sz w:val="24"/>
          <w:szCs w:val="24"/>
          <w:u w:color="222222"/>
          <w:lang w:val="sk-SK"/>
        </w:rPr>
        <w:t>reč, jazyk a komunikácia</w:t>
      </w:r>
    </w:p>
    <w:p w14:paraId="7F2734CD" w14:textId="77777777" w:rsidR="00BB142D" w:rsidRPr="001B53DD" w:rsidRDefault="00A21220" w:rsidP="001B53DD">
      <w:pPr>
        <w:pStyle w:val="Odsekzoznamu"/>
        <w:numPr>
          <w:ilvl w:val="0"/>
          <w:numId w:val="11"/>
        </w:numPr>
        <w:shd w:val="clear" w:color="auto" w:fill="FFFFFF"/>
        <w:spacing w:after="0" w:line="240" w:lineRule="auto"/>
        <w:ind w:left="714" w:hanging="357"/>
        <w:jc w:val="both"/>
        <w:rPr>
          <w:rFonts w:ascii="Arial Narrow" w:hAnsi="Arial Narrow"/>
          <w:color w:val="222222"/>
          <w:sz w:val="24"/>
          <w:szCs w:val="24"/>
          <w:lang w:val="sk-SK"/>
        </w:rPr>
      </w:pPr>
      <w:r w:rsidRPr="001B53DD">
        <w:rPr>
          <w:rFonts w:ascii="Arial Narrow" w:hAnsi="Arial Narrow"/>
          <w:color w:val="222222"/>
          <w:sz w:val="24"/>
          <w:szCs w:val="24"/>
          <w:u w:color="222222"/>
          <w:lang w:val="sk-SK"/>
        </w:rPr>
        <w:t>pravo-ľavá a priestorová orientácia</w:t>
      </w:r>
    </w:p>
    <w:p w14:paraId="1E21A8F7" w14:textId="77777777" w:rsidR="00BB142D" w:rsidRPr="001B53DD" w:rsidRDefault="00A21220" w:rsidP="001B53DD">
      <w:pPr>
        <w:pStyle w:val="Odsekzoznamu"/>
        <w:numPr>
          <w:ilvl w:val="0"/>
          <w:numId w:val="11"/>
        </w:numPr>
        <w:shd w:val="clear" w:color="auto" w:fill="FFFFFF"/>
        <w:spacing w:after="0" w:line="240" w:lineRule="auto"/>
        <w:ind w:left="714" w:hanging="357"/>
        <w:jc w:val="both"/>
        <w:rPr>
          <w:rFonts w:ascii="Arial Narrow" w:hAnsi="Arial Narrow"/>
          <w:color w:val="222222"/>
          <w:sz w:val="24"/>
          <w:szCs w:val="24"/>
          <w:lang w:val="sk-SK"/>
        </w:rPr>
      </w:pPr>
      <w:r w:rsidRPr="001B53DD">
        <w:rPr>
          <w:rFonts w:ascii="Arial Narrow" w:hAnsi="Arial Narrow"/>
          <w:color w:val="222222"/>
          <w:sz w:val="24"/>
          <w:szCs w:val="24"/>
          <w:u w:color="222222"/>
          <w:lang w:val="sk-SK"/>
        </w:rPr>
        <w:t>zraková a sluchová percepcia</w:t>
      </w:r>
    </w:p>
    <w:p w14:paraId="0C5BD563" w14:textId="77777777" w:rsidR="00BB142D" w:rsidRPr="001B53DD" w:rsidRDefault="00A21220" w:rsidP="001B53DD">
      <w:pPr>
        <w:pStyle w:val="Odsekzoznamu"/>
        <w:numPr>
          <w:ilvl w:val="0"/>
          <w:numId w:val="11"/>
        </w:numPr>
        <w:shd w:val="clear" w:color="auto" w:fill="FFFFFF"/>
        <w:spacing w:after="0" w:line="240" w:lineRule="auto"/>
        <w:ind w:left="714" w:hanging="357"/>
        <w:jc w:val="both"/>
        <w:rPr>
          <w:rFonts w:ascii="Arial Narrow" w:hAnsi="Arial Narrow"/>
          <w:color w:val="222222"/>
          <w:sz w:val="24"/>
          <w:szCs w:val="24"/>
          <w:lang w:val="sk-SK"/>
        </w:rPr>
      </w:pPr>
      <w:r w:rsidRPr="001B53DD">
        <w:rPr>
          <w:rFonts w:ascii="Arial Narrow" w:hAnsi="Arial Narrow"/>
          <w:color w:val="222222"/>
          <w:sz w:val="24"/>
          <w:szCs w:val="24"/>
          <w:u w:color="222222"/>
          <w:lang w:val="sk-SK"/>
        </w:rPr>
        <w:t>motorika a grafomotorické zručnosti</w:t>
      </w:r>
    </w:p>
    <w:p w14:paraId="3A15FFA5" w14:textId="77777777" w:rsidR="00BB142D" w:rsidRPr="001B53DD" w:rsidRDefault="00A21220" w:rsidP="001B53DD">
      <w:pPr>
        <w:pStyle w:val="Odsekzoznamu"/>
        <w:numPr>
          <w:ilvl w:val="0"/>
          <w:numId w:val="11"/>
        </w:numPr>
        <w:shd w:val="clear" w:color="auto" w:fill="FFFFFF"/>
        <w:spacing w:after="0" w:line="240" w:lineRule="auto"/>
        <w:ind w:left="714" w:hanging="357"/>
        <w:jc w:val="both"/>
        <w:rPr>
          <w:rFonts w:ascii="Arial Narrow" w:hAnsi="Arial Narrow"/>
          <w:color w:val="222222"/>
          <w:sz w:val="24"/>
          <w:szCs w:val="24"/>
          <w:lang w:val="sk-SK"/>
        </w:rPr>
      </w:pPr>
      <w:r w:rsidRPr="001B53DD">
        <w:rPr>
          <w:rFonts w:ascii="Arial Narrow" w:hAnsi="Arial Narrow"/>
          <w:color w:val="222222"/>
          <w:sz w:val="24"/>
          <w:szCs w:val="24"/>
          <w:u w:color="222222"/>
          <w:lang w:val="sk-SK"/>
        </w:rPr>
        <w:t>matematické schopnosti</w:t>
      </w:r>
    </w:p>
    <w:p w14:paraId="78FD3E1F" w14:textId="0B8D5270" w:rsidR="00BB142D" w:rsidRPr="001B53DD" w:rsidRDefault="00A21220" w:rsidP="001B53DD">
      <w:pPr>
        <w:pStyle w:val="Odsekzoznamu"/>
        <w:numPr>
          <w:ilvl w:val="0"/>
          <w:numId w:val="11"/>
        </w:numPr>
        <w:shd w:val="clear" w:color="auto" w:fill="FFFFFF"/>
        <w:spacing w:after="0" w:line="240" w:lineRule="auto"/>
        <w:ind w:left="714" w:hanging="357"/>
        <w:jc w:val="both"/>
        <w:rPr>
          <w:rFonts w:ascii="Arial Narrow" w:hAnsi="Arial Narrow"/>
          <w:color w:val="222222"/>
          <w:sz w:val="24"/>
          <w:szCs w:val="24"/>
          <w:lang w:val="sk-SK"/>
        </w:rPr>
      </w:pPr>
      <w:r w:rsidRPr="001B53DD">
        <w:rPr>
          <w:rFonts w:ascii="Arial Narrow" w:hAnsi="Arial Narrow"/>
          <w:color w:val="222222"/>
          <w:sz w:val="24"/>
          <w:szCs w:val="24"/>
          <w:u w:color="222222"/>
          <w:lang w:val="sk-SK"/>
        </w:rPr>
        <w:t>pamäť a pozornosť.</w:t>
      </w:r>
    </w:p>
    <w:p w14:paraId="47A051A1" w14:textId="77777777" w:rsidR="001B53DD" w:rsidRPr="001B53DD" w:rsidRDefault="001B53DD" w:rsidP="00AA7BFA">
      <w:pPr>
        <w:pStyle w:val="Odsekzoznamu"/>
        <w:shd w:val="clear" w:color="auto" w:fill="FFFFFF"/>
        <w:spacing w:after="0" w:line="240" w:lineRule="auto"/>
        <w:ind w:left="714"/>
        <w:jc w:val="both"/>
        <w:rPr>
          <w:rFonts w:ascii="Arial Narrow" w:hAnsi="Arial Narrow"/>
          <w:color w:val="222222"/>
          <w:sz w:val="24"/>
          <w:szCs w:val="24"/>
          <w:lang w:val="sk-SK"/>
        </w:rPr>
      </w:pPr>
    </w:p>
    <w:p w14:paraId="26451BA8" w14:textId="0ACC4392" w:rsidR="00BB142D" w:rsidRDefault="00A21220" w:rsidP="001B53DD">
      <w:pPr>
        <w:pStyle w:val="Odsekzoznamu"/>
        <w:shd w:val="clear" w:color="auto" w:fill="FFFFFF"/>
        <w:spacing w:after="0" w:line="240" w:lineRule="auto"/>
        <w:ind w:left="0"/>
        <w:jc w:val="both"/>
        <w:rPr>
          <w:rFonts w:ascii="Arial Narrow" w:hAnsi="Arial Narrow"/>
          <w:b/>
          <w:bCs/>
          <w:color w:val="0070C0"/>
          <w:sz w:val="24"/>
          <w:szCs w:val="24"/>
          <w:u w:color="222222"/>
          <w:lang w:val="sk-SK"/>
        </w:rPr>
      </w:pPr>
      <w:r w:rsidRPr="001B53DD">
        <w:rPr>
          <w:rFonts w:ascii="Arial Narrow" w:hAnsi="Arial Narrow"/>
          <w:b/>
          <w:bCs/>
          <w:color w:val="0070C0"/>
          <w:sz w:val="24"/>
          <w:szCs w:val="24"/>
          <w:u w:color="222222"/>
          <w:lang w:val="sk-SK"/>
        </w:rPr>
        <w:t xml:space="preserve">Na čo by mal rodič myslieť pred začatím rozvíjania jednotlivých oblastí: </w:t>
      </w:r>
    </w:p>
    <w:p w14:paraId="5948E153" w14:textId="77777777" w:rsidR="00C31FDE" w:rsidRPr="001B53DD" w:rsidRDefault="00C31FDE" w:rsidP="001B53DD">
      <w:pPr>
        <w:pStyle w:val="Odsekzoznamu"/>
        <w:shd w:val="clear" w:color="auto" w:fill="FFFFFF"/>
        <w:spacing w:after="0" w:line="240" w:lineRule="auto"/>
        <w:ind w:left="0"/>
        <w:jc w:val="both"/>
        <w:rPr>
          <w:rFonts w:ascii="Arial Narrow" w:eastAsia="Times New Roman" w:hAnsi="Arial Narrow" w:cs="Times New Roman"/>
          <w:b/>
          <w:bCs/>
          <w:color w:val="0070C0"/>
          <w:sz w:val="24"/>
          <w:szCs w:val="24"/>
          <w:u w:color="222222"/>
          <w:lang w:val="sk-SK"/>
        </w:rPr>
      </w:pPr>
    </w:p>
    <w:p w14:paraId="4442C131" w14:textId="46B02EA6" w:rsidR="00BB142D" w:rsidRPr="001B53DD" w:rsidRDefault="00A21220" w:rsidP="001B53DD">
      <w:pPr>
        <w:pStyle w:val="Odsekzoznamu"/>
        <w:numPr>
          <w:ilvl w:val="0"/>
          <w:numId w:val="8"/>
        </w:numPr>
        <w:shd w:val="clear" w:color="auto" w:fill="FFFFFF"/>
        <w:spacing w:after="0" w:line="240" w:lineRule="auto"/>
        <w:jc w:val="both"/>
        <w:rPr>
          <w:rFonts w:ascii="Arial Narrow" w:hAnsi="Arial Narrow"/>
          <w:b/>
          <w:bCs/>
          <w:color w:val="222222"/>
          <w:sz w:val="24"/>
          <w:szCs w:val="24"/>
          <w:lang w:val="sk-SK"/>
        </w:rPr>
      </w:pPr>
      <w:r w:rsidRPr="001B53DD">
        <w:rPr>
          <w:rFonts w:ascii="Arial Narrow" w:hAnsi="Arial Narrow"/>
          <w:color w:val="222222"/>
          <w:sz w:val="24"/>
          <w:szCs w:val="24"/>
          <w:u w:color="222222"/>
          <w:lang w:val="sk-SK"/>
        </w:rPr>
        <w:t>Dbaj</w:t>
      </w:r>
      <w:r w:rsidR="00155683">
        <w:rPr>
          <w:rFonts w:ascii="Arial Narrow" w:hAnsi="Arial Narrow"/>
          <w:color w:val="222222"/>
          <w:sz w:val="24"/>
          <w:szCs w:val="24"/>
          <w:u w:color="222222"/>
          <w:lang w:val="sk-SK"/>
        </w:rPr>
        <w:t>te</w:t>
      </w:r>
      <w:r w:rsidRPr="001B53DD">
        <w:rPr>
          <w:rFonts w:ascii="Arial Narrow" w:hAnsi="Arial Narrow"/>
          <w:color w:val="222222"/>
          <w:sz w:val="24"/>
          <w:szCs w:val="24"/>
          <w:u w:color="222222"/>
          <w:lang w:val="sk-SK"/>
        </w:rPr>
        <w:t xml:space="preserve"> na to, aby </w:t>
      </w:r>
      <w:r w:rsidR="00155683">
        <w:rPr>
          <w:rFonts w:ascii="Arial Narrow" w:hAnsi="Arial Narrow"/>
          <w:color w:val="222222"/>
          <w:sz w:val="24"/>
          <w:szCs w:val="24"/>
          <w:u w:color="222222"/>
          <w:lang w:val="sk-SK"/>
        </w:rPr>
        <w:t>ste</w:t>
      </w:r>
      <w:r w:rsidRPr="001B53DD">
        <w:rPr>
          <w:rFonts w:ascii="Arial Narrow" w:hAnsi="Arial Narrow"/>
          <w:color w:val="222222"/>
          <w:sz w:val="24"/>
          <w:szCs w:val="24"/>
          <w:u w:color="222222"/>
          <w:lang w:val="sk-SK"/>
        </w:rPr>
        <w:t xml:space="preserve"> priamej </w:t>
      </w:r>
      <w:r w:rsidR="001B53DD" w:rsidRPr="001B53DD">
        <w:rPr>
          <w:rFonts w:ascii="Arial Narrow" w:hAnsi="Arial Narrow"/>
          <w:color w:val="222222"/>
          <w:sz w:val="24"/>
          <w:szCs w:val="24"/>
          <w:u w:color="222222"/>
          <w:lang w:val="sk-SK"/>
        </w:rPr>
        <w:t>hier</w:t>
      </w:r>
      <w:r w:rsidRPr="001B53DD">
        <w:rPr>
          <w:rFonts w:ascii="Arial Narrow" w:hAnsi="Arial Narrow"/>
          <w:color w:val="222222"/>
          <w:sz w:val="24"/>
          <w:szCs w:val="24"/>
          <w:u w:color="222222"/>
          <w:lang w:val="sk-SK"/>
        </w:rPr>
        <w:t xml:space="preserve"> s dieťaťom venovali približne </w:t>
      </w:r>
      <w:r w:rsidR="001B53DD">
        <w:rPr>
          <w:rFonts w:ascii="Arial Narrow" w:hAnsi="Arial Narrow"/>
          <w:color w:val="222222"/>
          <w:sz w:val="24"/>
          <w:szCs w:val="24"/>
          <w:u w:color="222222"/>
          <w:lang w:val="sk-SK"/>
        </w:rPr>
        <w:t>30 minút</w:t>
      </w:r>
      <w:r w:rsidRPr="001B53DD">
        <w:rPr>
          <w:rFonts w:ascii="Arial Narrow" w:hAnsi="Arial Narrow"/>
          <w:color w:val="222222"/>
          <w:sz w:val="24"/>
          <w:szCs w:val="24"/>
          <w:u w:color="222222"/>
          <w:lang w:val="sk-SK"/>
        </w:rPr>
        <w:t xml:space="preserve">. Efektívne je striedanie ľahších činností s náročnejšími. Takto vieme predísť únave dieťaťa. Takýmto spôsobom by dieťa malo </w:t>
      </w:r>
      <w:r w:rsidR="001B53DD" w:rsidRPr="001B53DD">
        <w:rPr>
          <w:rFonts w:ascii="Arial Narrow" w:hAnsi="Arial Narrow"/>
          <w:color w:val="222222"/>
          <w:sz w:val="24"/>
          <w:szCs w:val="24"/>
          <w:u w:color="222222"/>
          <w:lang w:val="sk-SK"/>
        </w:rPr>
        <w:t>udržať</w:t>
      </w:r>
      <w:r w:rsidRPr="001B53DD">
        <w:rPr>
          <w:rFonts w:ascii="Arial Narrow" w:hAnsi="Arial Narrow"/>
          <w:color w:val="222222"/>
          <w:sz w:val="24"/>
          <w:szCs w:val="24"/>
          <w:u w:color="222222"/>
          <w:lang w:val="sk-SK"/>
        </w:rPr>
        <w:t xml:space="preserve"> pozornosť </w:t>
      </w:r>
      <w:r w:rsidR="001B53DD" w:rsidRPr="001B53DD">
        <w:rPr>
          <w:rFonts w:ascii="Arial Narrow" w:hAnsi="Arial Narrow"/>
          <w:color w:val="222222"/>
          <w:sz w:val="24"/>
          <w:szCs w:val="24"/>
          <w:u w:color="222222"/>
          <w:lang w:val="sk-SK"/>
        </w:rPr>
        <w:t>aspoň</w:t>
      </w:r>
      <w:r w:rsidRPr="001B53DD">
        <w:rPr>
          <w:rFonts w:ascii="Arial Narrow" w:hAnsi="Arial Narrow"/>
          <w:color w:val="222222"/>
          <w:sz w:val="24"/>
          <w:szCs w:val="24"/>
          <w:u w:color="222222"/>
          <w:lang w:val="sk-SK"/>
        </w:rPr>
        <w:t xml:space="preserve"> 20 minút. </w:t>
      </w:r>
    </w:p>
    <w:p w14:paraId="4FFA4160" w14:textId="3C6F7969" w:rsidR="00BB142D" w:rsidRPr="001B53DD" w:rsidRDefault="00A21220" w:rsidP="001B53DD">
      <w:pPr>
        <w:pStyle w:val="Odsekzoznamu"/>
        <w:numPr>
          <w:ilvl w:val="0"/>
          <w:numId w:val="8"/>
        </w:numPr>
        <w:shd w:val="clear" w:color="auto" w:fill="FFFFFF"/>
        <w:spacing w:after="0" w:line="240" w:lineRule="auto"/>
        <w:jc w:val="both"/>
        <w:rPr>
          <w:rFonts w:ascii="Arial Narrow" w:hAnsi="Arial Narrow"/>
          <w:b/>
          <w:bCs/>
          <w:color w:val="222222"/>
          <w:sz w:val="24"/>
          <w:szCs w:val="24"/>
          <w:lang w:val="sk-SK"/>
        </w:rPr>
      </w:pPr>
      <w:r w:rsidRPr="001B53DD">
        <w:rPr>
          <w:rFonts w:ascii="Arial Narrow" w:hAnsi="Arial Narrow"/>
          <w:color w:val="222222"/>
          <w:sz w:val="24"/>
          <w:szCs w:val="24"/>
          <w:u w:color="222222"/>
          <w:lang w:val="sk-SK"/>
        </w:rPr>
        <w:t>Začína</w:t>
      </w:r>
      <w:r w:rsidR="00155683">
        <w:rPr>
          <w:rFonts w:ascii="Arial Narrow" w:hAnsi="Arial Narrow"/>
          <w:color w:val="222222"/>
          <w:sz w:val="24"/>
          <w:szCs w:val="24"/>
          <w:u w:color="222222"/>
          <w:lang w:val="sk-SK"/>
        </w:rPr>
        <w:t>jte</w:t>
      </w:r>
      <w:r w:rsidRPr="001B53DD">
        <w:rPr>
          <w:rFonts w:ascii="Arial Narrow" w:hAnsi="Arial Narrow"/>
          <w:color w:val="222222"/>
          <w:sz w:val="24"/>
          <w:szCs w:val="24"/>
          <w:u w:color="222222"/>
          <w:lang w:val="sk-SK"/>
        </w:rPr>
        <w:t xml:space="preserve"> s aktivitami, pro ktorých vie</w:t>
      </w:r>
      <w:r w:rsidR="00155683">
        <w:rPr>
          <w:rFonts w:ascii="Arial Narrow" w:hAnsi="Arial Narrow"/>
          <w:color w:val="222222"/>
          <w:sz w:val="24"/>
          <w:szCs w:val="24"/>
          <w:u w:color="222222"/>
          <w:lang w:val="sk-SK"/>
        </w:rPr>
        <w:t>te</w:t>
      </w:r>
      <w:r w:rsidRPr="001B53DD">
        <w:rPr>
          <w:rFonts w:ascii="Arial Narrow" w:hAnsi="Arial Narrow"/>
          <w:color w:val="222222"/>
          <w:sz w:val="24"/>
          <w:szCs w:val="24"/>
          <w:u w:color="222222"/>
          <w:lang w:val="sk-SK"/>
        </w:rPr>
        <w:t xml:space="preserve">, že ich dieťa ovláda a je v nich úspešné. Postupne zvyšujme náročnosť úloh podľa toho, ako ich dieťa ovláda. </w:t>
      </w:r>
    </w:p>
    <w:p w14:paraId="4EAAF224" w14:textId="32A85239" w:rsidR="00BB142D" w:rsidRPr="001B53DD" w:rsidRDefault="00A21220" w:rsidP="001B53DD">
      <w:pPr>
        <w:pStyle w:val="Odsekzoznamu"/>
        <w:numPr>
          <w:ilvl w:val="0"/>
          <w:numId w:val="8"/>
        </w:numPr>
        <w:shd w:val="clear" w:color="auto" w:fill="FFFFFF"/>
        <w:spacing w:after="0" w:line="240" w:lineRule="auto"/>
        <w:jc w:val="both"/>
        <w:rPr>
          <w:rFonts w:ascii="Arial Narrow" w:hAnsi="Arial Narrow"/>
          <w:b/>
          <w:bCs/>
          <w:color w:val="222222"/>
          <w:sz w:val="24"/>
          <w:szCs w:val="24"/>
          <w:lang w:val="sk-SK"/>
        </w:rPr>
      </w:pPr>
      <w:r w:rsidRPr="001B53DD">
        <w:rPr>
          <w:rFonts w:ascii="Arial Narrow" w:hAnsi="Arial Narrow"/>
          <w:color w:val="222222"/>
          <w:sz w:val="24"/>
          <w:szCs w:val="24"/>
          <w:u w:color="222222"/>
          <w:lang w:val="sk-SK"/>
        </w:rPr>
        <w:t>Priveď</w:t>
      </w:r>
      <w:r w:rsidR="00155683">
        <w:rPr>
          <w:rFonts w:ascii="Arial Narrow" w:hAnsi="Arial Narrow"/>
          <w:color w:val="222222"/>
          <w:sz w:val="24"/>
          <w:szCs w:val="24"/>
          <w:u w:color="222222"/>
          <w:lang w:val="sk-SK"/>
        </w:rPr>
        <w:t>te</w:t>
      </w:r>
      <w:r w:rsidRPr="001B53DD">
        <w:rPr>
          <w:rFonts w:ascii="Arial Narrow" w:hAnsi="Arial Narrow"/>
          <w:color w:val="222222"/>
          <w:sz w:val="24"/>
          <w:szCs w:val="24"/>
          <w:u w:color="222222"/>
          <w:lang w:val="sk-SK"/>
        </w:rPr>
        <w:t xml:space="preserve"> dieťa k “hraniu” pochvalou, povzbudením alebo malou odmenou za správne splnenú úlohu. V žiadnom </w:t>
      </w:r>
      <w:r w:rsidR="001B53DD" w:rsidRPr="001B53DD">
        <w:rPr>
          <w:rFonts w:ascii="Arial Narrow" w:hAnsi="Arial Narrow"/>
          <w:color w:val="222222"/>
          <w:sz w:val="24"/>
          <w:szCs w:val="24"/>
          <w:u w:color="222222"/>
          <w:lang w:val="sk-SK"/>
        </w:rPr>
        <w:t>prípade</w:t>
      </w:r>
      <w:r w:rsidRPr="001B53DD">
        <w:rPr>
          <w:rFonts w:ascii="Arial Narrow" w:hAnsi="Arial Narrow"/>
          <w:color w:val="222222"/>
          <w:sz w:val="24"/>
          <w:szCs w:val="24"/>
          <w:u w:color="222222"/>
          <w:lang w:val="sk-SK"/>
        </w:rPr>
        <w:t xml:space="preserve"> nenú</w:t>
      </w:r>
      <w:r w:rsidR="001B53DD">
        <w:rPr>
          <w:rFonts w:ascii="Arial Narrow" w:hAnsi="Arial Narrow"/>
          <w:color w:val="222222"/>
          <w:sz w:val="24"/>
          <w:szCs w:val="24"/>
          <w:u w:color="222222"/>
          <w:lang w:val="sk-SK"/>
        </w:rPr>
        <w:t>ti</w:t>
      </w:r>
      <w:r w:rsidRPr="001B53DD">
        <w:rPr>
          <w:rFonts w:ascii="Arial Narrow" w:hAnsi="Arial Narrow"/>
          <w:color w:val="222222"/>
          <w:sz w:val="24"/>
          <w:szCs w:val="24"/>
          <w:u w:color="222222"/>
          <w:lang w:val="sk-SK"/>
        </w:rPr>
        <w:t>me dieťa, aby pracovalo s</w:t>
      </w:r>
      <w:r w:rsidR="001B53DD">
        <w:rPr>
          <w:rFonts w:ascii="Arial Narrow" w:hAnsi="Arial Narrow"/>
          <w:color w:val="222222"/>
          <w:sz w:val="24"/>
          <w:szCs w:val="24"/>
          <w:u w:color="222222"/>
          <w:lang w:val="sk-SK"/>
        </w:rPr>
        <w:t xml:space="preserve"> pracovnými </w:t>
      </w:r>
      <w:r w:rsidRPr="001B53DD">
        <w:rPr>
          <w:rFonts w:ascii="Arial Narrow" w:hAnsi="Arial Narrow"/>
          <w:color w:val="222222"/>
          <w:sz w:val="24"/>
          <w:szCs w:val="24"/>
          <w:u w:color="222222"/>
          <w:lang w:val="sk-SK"/>
        </w:rPr>
        <w:t xml:space="preserve">listami ak je unavené alebo sa mu nechce. </w:t>
      </w:r>
    </w:p>
    <w:p w14:paraId="0F1828FF" w14:textId="19E0DFE6" w:rsidR="00BB142D" w:rsidRPr="001B53DD" w:rsidRDefault="00A21220" w:rsidP="001B53DD">
      <w:pPr>
        <w:pStyle w:val="Odsekzoznamu"/>
        <w:numPr>
          <w:ilvl w:val="0"/>
          <w:numId w:val="8"/>
        </w:numPr>
        <w:shd w:val="clear" w:color="auto" w:fill="FFFFFF"/>
        <w:spacing w:after="0" w:line="240" w:lineRule="auto"/>
        <w:jc w:val="both"/>
        <w:rPr>
          <w:rFonts w:ascii="Arial Narrow" w:hAnsi="Arial Narrow"/>
          <w:b/>
          <w:bCs/>
          <w:color w:val="222222"/>
          <w:sz w:val="24"/>
          <w:szCs w:val="24"/>
          <w:lang w:val="sk-SK"/>
        </w:rPr>
      </w:pPr>
      <w:r w:rsidRPr="001B53DD">
        <w:rPr>
          <w:rFonts w:ascii="Arial Narrow" w:hAnsi="Arial Narrow"/>
          <w:color w:val="222222"/>
          <w:sz w:val="24"/>
          <w:szCs w:val="24"/>
          <w:u w:color="222222"/>
          <w:lang w:val="sk-SK"/>
        </w:rPr>
        <w:t>Nemusí</w:t>
      </w:r>
      <w:r w:rsidR="00155683">
        <w:rPr>
          <w:rFonts w:ascii="Arial Narrow" w:hAnsi="Arial Narrow"/>
          <w:color w:val="222222"/>
          <w:sz w:val="24"/>
          <w:szCs w:val="24"/>
          <w:u w:color="222222"/>
          <w:lang w:val="sk-SK"/>
        </w:rPr>
        <w:t>te</w:t>
      </w:r>
      <w:r w:rsidRPr="001B53DD">
        <w:rPr>
          <w:rFonts w:ascii="Arial Narrow" w:hAnsi="Arial Narrow"/>
          <w:color w:val="222222"/>
          <w:sz w:val="24"/>
          <w:szCs w:val="24"/>
          <w:u w:color="222222"/>
          <w:lang w:val="sk-SK"/>
        </w:rPr>
        <w:t xml:space="preserve"> denne rozvíjať všetky oblasti, ktoré by malo dieťa ovládať. Trénuj</w:t>
      </w:r>
      <w:r w:rsidR="00155683">
        <w:rPr>
          <w:rFonts w:ascii="Arial Narrow" w:hAnsi="Arial Narrow"/>
          <w:color w:val="222222"/>
          <w:sz w:val="24"/>
          <w:szCs w:val="24"/>
          <w:u w:color="222222"/>
          <w:lang w:val="sk-SK"/>
        </w:rPr>
        <w:t>te</w:t>
      </w:r>
      <w:r w:rsidRPr="001B53DD">
        <w:rPr>
          <w:rFonts w:ascii="Arial Narrow" w:hAnsi="Arial Narrow"/>
          <w:color w:val="222222"/>
          <w:sz w:val="24"/>
          <w:szCs w:val="24"/>
          <w:u w:color="222222"/>
          <w:lang w:val="sk-SK"/>
        </w:rPr>
        <w:t xml:space="preserve"> a opakuj</w:t>
      </w:r>
      <w:r w:rsidR="00155683">
        <w:rPr>
          <w:rFonts w:ascii="Arial Narrow" w:hAnsi="Arial Narrow"/>
          <w:color w:val="222222"/>
          <w:sz w:val="24"/>
          <w:szCs w:val="24"/>
          <w:u w:color="222222"/>
          <w:lang w:val="sk-SK"/>
        </w:rPr>
        <w:t>te</w:t>
      </w:r>
      <w:r w:rsidRPr="001B53DD">
        <w:rPr>
          <w:rFonts w:ascii="Arial Narrow" w:hAnsi="Arial Narrow"/>
          <w:color w:val="222222"/>
          <w:sz w:val="24"/>
          <w:szCs w:val="24"/>
          <w:u w:color="222222"/>
          <w:lang w:val="sk-SK"/>
        </w:rPr>
        <w:t xml:space="preserve"> tie oblasti, v ktorých dieťa zlyháva, až kým sa dieťa tieto úlohy naučí zvládnuť bez problémov. </w:t>
      </w:r>
    </w:p>
    <w:p w14:paraId="42686EFF" w14:textId="697CC00F" w:rsidR="001B53DD" w:rsidRPr="00670910" w:rsidRDefault="00670910" w:rsidP="005C584C">
      <w:pPr>
        <w:pStyle w:val="Odsekzoznamu"/>
        <w:numPr>
          <w:ilvl w:val="0"/>
          <w:numId w:val="8"/>
        </w:numPr>
        <w:shd w:val="clear" w:color="auto" w:fill="FFFFFF"/>
        <w:spacing w:after="0" w:line="240" w:lineRule="auto"/>
        <w:jc w:val="both"/>
        <w:rPr>
          <w:rFonts w:ascii="Arial Narrow" w:hAnsi="Arial Narrow"/>
          <w:b/>
          <w:bCs/>
          <w:color w:val="222222"/>
          <w:sz w:val="24"/>
          <w:szCs w:val="24"/>
          <w:lang w:val="sk-SK"/>
        </w:rPr>
      </w:pPr>
      <w:r>
        <w:rPr>
          <w:noProof/>
        </w:rPr>
        <w:drawing>
          <wp:anchor distT="0" distB="0" distL="114300" distR="114300" simplePos="0" relativeHeight="251659264" behindDoc="0" locked="0" layoutInCell="1" allowOverlap="1" wp14:anchorId="49C560B2" wp14:editId="0163DF1B">
            <wp:simplePos x="0" y="0"/>
            <wp:positionH relativeFrom="margin">
              <wp:posOffset>2272030</wp:posOffset>
            </wp:positionH>
            <wp:positionV relativeFrom="paragraph">
              <wp:posOffset>215900</wp:posOffset>
            </wp:positionV>
            <wp:extent cx="835025" cy="790575"/>
            <wp:effectExtent l="0" t="0" r="3175"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418" t="54279" r="68262" b="2444"/>
                    <a:stretch/>
                  </pic:blipFill>
                  <pic:spPr bwMode="auto">
                    <a:xfrm>
                      <a:off x="0" y="0"/>
                      <a:ext cx="835025"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1220" w:rsidRPr="00670910">
        <w:rPr>
          <w:rFonts w:ascii="Arial Narrow" w:hAnsi="Arial Narrow"/>
          <w:color w:val="222222"/>
          <w:sz w:val="24"/>
          <w:szCs w:val="24"/>
          <w:u w:color="222222"/>
          <w:lang w:val="sk-SK"/>
        </w:rPr>
        <w:t>Nikdy dieťa za jeho výkony ne</w:t>
      </w:r>
      <w:r w:rsidR="00155683" w:rsidRPr="00670910">
        <w:rPr>
          <w:rFonts w:ascii="Arial Narrow" w:hAnsi="Arial Narrow"/>
          <w:color w:val="222222"/>
          <w:sz w:val="24"/>
          <w:szCs w:val="24"/>
          <w:u w:color="222222"/>
          <w:lang w:val="sk-SK"/>
        </w:rPr>
        <w:t>karhajte</w:t>
      </w:r>
      <w:r w:rsidR="00A21220" w:rsidRPr="00670910">
        <w:rPr>
          <w:rFonts w:ascii="Arial Narrow" w:hAnsi="Arial Narrow"/>
          <w:color w:val="222222"/>
          <w:sz w:val="24"/>
          <w:szCs w:val="24"/>
          <w:u w:color="222222"/>
          <w:lang w:val="sk-SK"/>
        </w:rPr>
        <w:t>, ak sa mu niečo nepodarí môže</w:t>
      </w:r>
      <w:r w:rsidR="00155683" w:rsidRPr="00670910">
        <w:rPr>
          <w:rFonts w:ascii="Arial Narrow" w:hAnsi="Arial Narrow"/>
          <w:color w:val="222222"/>
          <w:sz w:val="24"/>
          <w:szCs w:val="24"/>
          <w:u w:color="222222"/>
          <w:lang w:val="sk-SK"/>
        </w:rPr>
        <w:t>te</w:t>
      </w:r>
      <w:r w:rsidR="00A21220" w:rsidRPr="00670910">
        <w:rPr>
          <w:rFonts w:ascii="Arial Narrow" w:hAnsi="Arial Narrow"/>
          <w:color w:val="222222"/>
          <w:sz w:val="24"/>
          <w:szCs w:val="24"/>
          <w:u w:color="222222"/>
          <w:lang w:val="sk-SK"/>
        </w:rPr>
        <w:t xml:space="preserve"> povedať “ Nevadí, nabudúce to bude lepšie”. </w:t>
      </w:r>
    </w:p>
    <w:p w14:paraId="4DF11F02" w14:textId="04FC98C0" w:rsidR="00670910" w:rsidRDefault="00670910" w:rsidP="00670910">
      <w:pPr>
        <w:shd w:val="clear" w:color="auto" w:fill="FFFFFF"/>
        <w:spacing w:after="0" w:line="240" w:lineRule="auto"/>
        <w:jc w:val="both"/>
        <w:rPr>
          <w:rFonts w:ascii="Arial Narrow" w:hAnsi="Arial Narrow"/>
          <w:b/>
          <w:bCs/>
          <w:color w:val="222222"/>
          <w:sz w:val="24"/>
          <w:szCs w:val="24"/>
          <w:lang w:val="sk-SK"/>
        </w:rPr>
      </w:pPr>
    </w:p>
    <w:p w14:paraId="6B879708" w14:textId="77777777" w:rsidR="00670910" w:rsidRPr="00670910" w:rsidRDefault="00670910" w:rsidP="00670910">
      <w:pPr>
        <w:shd w:val="clear" w:color="auto" w:fill="FFFFFF"/>
        <w:spacing w:after="0" w:line="240" w:lineRule="auto"/>
        <w:jc w:val="both"/>
        <w:rPr>
          <w:rFonts w:ascii="Arial Narrow" w:hAnsi="Arial Narrow"/>
          <w:b/>
          <w:bCs/>
          <w:color w:val="222222"/>
          <w:sz w:val="24"/>
          <w:szCs w:val="24"/>
          <w:lang w:val="sk-SK"/>
        </w:rPr>
      </w:pPr>
    </w:p>
    <w:p w14:paraId="129D9648" w14:textId="0A794EE7" w:rsidR="00BB142D" w:rsidRPr="00C31FDE" w:rsidRDefault="00A21220" w:rsidP="00C31FDE">
      <w:pPr>
        <w:pStyle w:val="Odsekzoznamu"/>
        <w:numPr>
          <w:ilvl w:val="1"/>
          <w:numId w:val="8"/>
        </w:numPr>
        <w:shd w:val="clear" w:color="auto" w:fill="FFFFFF"/>
        <w:spacing w:after="0" w:line="240" w:lineRule="auto"/>
        <w:jc w:val="both"/>
        <w:rPr>
          <w:rFonts w:ascii="Arial Narrow" w:hAnsi="Arial Narrow"/>
          <w:b/>
          <w:bCs/>
          <w:color w:val="0070C0"/>
          <w:sz w:val="24"/>
          <w:szCs w:val="24"/>
          <w:u w:val="single"/>
          <w:lang w:val="sk-SK"/>
        </w:rPr>
      </w:pPr>
      <w:r w:rsidRPr="00C31FDE">
        <w:rPr>
          <w:rFonts w:ascii="Arial Narrow" w:hAnsi="Arial Narrow"/>
          <w:b/>
          <w:bCs/>
          <w:color w:val="0070C0"/>
          <w:sz w:val="24"/>
          <w:szCs w:val="24"/>
          <w:u w:val="single"/>
          <w:lang w:val="sk-SK"/>
        </w:rPr>
        <w:t>Reč, jazyk a</w:t>
      </w:r>
      <w:r w:rsidR="00C31FDE" w:rsidRPr="00C31FDE">
        <w:rPr>
          <w:rFonts w:ascii="Arial Narrow" w:hAnsi="Arial Narrow"/>
          <w:b/>
          <w:bCs/>
          <w:color w:val="0070C0"/>
          <w:sz w:val="24"/>
          <w:szCs w:val="24"/>
          <w:u w:val="single"/>
          <w:lang w:val="sk-SK"/>
        </w:rPr>
        <w:t> </w:t>
      </w:r>
      <w:r w:rsidRPr="00C31FDE">
        <w:rPr>
          <w:rFonts w:ascii="Arial Narrow" w:hAnsi="Arial Narrow"/>
          <w:b/>
          <w:bCs/>
          <w:color w:val="0070C0"/>
          <w:sz w:val="24"/>
          <w:szCs w:val="24"/>
          <w:u w:val="single"/>
          <w:lang w:val="sk-SK"/>
        </w:rPr>
        <w:t>komunikácia</w:t>
      </w:r>
    </w:p>
    <w:p w14:paraId="2131A2A1" w14:textId="77777777" w:rsidR="00C31FDE" w:rsidRPr="00C31FDE" w:rsidRDefault="00C31FDE" w:rsidP="001B53DD">
      <w:pPr>
        <w:shd w:val="clear" w:color="auto" w:fill="FFFFFF"/>
        <w:spacing w:after="0" w:line="240" w:lineRule="auto"/>
        <w:jc w:val="both"/>
        <w:rPr>
          <w:rFonts w:ascii="Arial Narrow" w:eastAsia="Times New Roman" w:hAnsi="Arial Narrow" w:cs="Times New Roman"/>
          <w:b/>
          <w:bCs/>
          <w:color w:val="0070C0"/>
          <w:sz w:val="24"/>
          <w:szCs w:val="24"/>
          <w:u w:val="single"/>
          <w:lang w:val="sk-SK"/>
        </w:rPr>
      </w:pPr>
    </w:p>
    <w:p w14:paraId="429AF065" w14:textId="761D88AA" w:rsidR="00BB142D" w:rsidRPr="001B53DD" w:rsidRDefault="000B3113"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color w:val="222222"/>
          <w:u w:color="222222"/>
          <w:shd w:val="clear" w:color="auto" w:fill="FFFFFF"/>
        </w:rPr>
      </w:pPr>
      <w:r>
        <w:rPr>
          <w:rFonts w:ascii="Arial Narrow" w:hAnsi="Arial Narrow"/>
          <w:color w:val="222222"/>
          <w:u w:color="222222"/>
          <w:shd w:val="clear" w:color="auto" w:fill="FFFFFF"/>
        </w:rPr>
        <w:t xml:space="preserve">     </w:t>
      </w:r>
      <w:r>
        <w:rPr>
          <w:rFonts w:ascii="Arial Narrow" w:hAnsi="Arial Narrow"/>
          <w:color w:val="222222"/>
          <w:u w:color="222222"/>
          <w:shd w:val="clear" w:color="auto" w:fill="FFFFFF"/>
        </w:rPr>
        <w:tab/>
        <w:t xml:space="preserve">V </w:t>
      </w:r>
      <w:r w:rsidR="00A21220" w:rsidRPr="001B53DD">
        <w:rPr>
          <w:rFonts w:ascii="Arial Narrow" w:hAnsi="Arial Narrow"/>
          <w:color w:val="222222"/>
          <w:u w:color="222222"/>
          <w:shd w:val="clear" w:color="auto" w:fill="FFFFFF"/>
        </w:rPr>
        <w:t>predškolskom období sa zlepšuje kvalita rečového prejavu. Aktívna slovná zásoba je asi 3</w:t>
      </w:r>
      <w:r w:rsidR="00155683">
        <w:rPr>
          <w:rFonts w:ascii="Arial Narrow" w:hAnsi="Arial Narrow"/>
          <w:color w:val="222222"/>
          <w:u w:color="222222"/>
          <w:shd w:val="clear" w:color="auto" w:fill="FFFFFF"/>
        </w:rPr>
        <w:t xml:space="preserve"> </w:t>
      </w:r>
      <w:r w:rsidR="00A21220" w:rsidRPr="001B53DD">
        <w:rPr>
          <w:rFonts w:ascii="Arial Narrow" w:hAnsi="Arial Narrow"/>
          <w:color w:val="222222"/>
          <w:u w:color="222222"/>
          <w:shd w:val="clear" w:color="auto" w:fill="FFFFFF"/>
        </w:rPr>
        <w:t>000 slov. Tvoria ju prevažne konkrétne pojmy s vyššou frekvenciou výskytu. Pojmy sú definované účelom (lopta</w:t>
      </w:r>
      <w:r w:rsidR="00155683">
        <w:rPr>
          <w:rFonts w:ascii="Arial Narrow" w:hAnsi="Arial Narrow"/>
          <w:color w:val="222222"/>
          <w:u w:color="222222"/>
          <w:shd w:val="clear" w:color="auto" w:fill="FFFFFF"/>
        </w:rPr>
        <w:t xml:space="preserve"> </w:t>
      </w:r>
      <w:r w:rsidR="00A21220" w:rsidRPr="001B53DD">
        <w:rPr>
          <w:rFonts w:ascii="Arial Narrow" w:hAnsi="Arial Narrow"/>
          <w:color w:val="222222"/>
          <w:u w:color="222222"/>
          <w:shd w:val="clear" w:color="auto" w:fill="FFFFFF"/>
        </w:rPr>
        <w:t>- je na hranie). Vety dieťaťa sú viacslovné, v šiestich rokoch päť až šesťčlenné. Výrazne sa zlepšuje, ale asi 50- 60% detí má problémy s výslovnosťou niektorých hlások (r, s, t, d ...). gramatické pravidlá sú používané u predškolákov rigidne, s častými chybami. V rečovom prejave sa vyskytuje tzv. egocentrická reč – „reč pre seba</w:t>
      </w:r>
      <w:r w:rsidR="00A21220" w:rsidRPr="001B53DD">
        <w:rPr>
          <w:rFonts w:ascii="Arial Narrow" w:hAnsi="Arial Narrow"/>
          <w:color w:val="222222"/>
          <w:u w:color="222222"/>
          <w:shd w:val="clear" w:color="auto" w:fill="FFFFFF"/>
          <w:rtl/>
        </w:rPr>
        <w:t>“</w:t>
      </w:r>
      <w:r w:rsidR="00A21220" w:rsidRPr="001B53DD">
        <w:rPr>
          <w:rFonts w:ascii="Arial Narrow" w:hAnsi="Arial Narrow"/>
          <w:color w:val="222222"/>
          <w:u w:color="222222"/>
          <w:shd w:val="clear" w:color="auto" w:fill="FFFFFF"/>
        </w:rPr>
        <w:t>, súbežne s „rečou pre</w:t>
      </w:r>
      <w:r w:rsidR="001B53DD">
        <w:rPr>
          <w:rFonts w:ascii="Arial Narrow" w:hAnsi="Arial Narrow"/>
          <w:color w:val="222222"/>
          <w:u w:color="222222"/>
          <w:shd w:val="clear" w:color="auto" w:fill="FFFFFF"/>
        </w:rPr>
        <w:t xml:space="preserve"> </w:t>
      </w:r>
      <w:r w:rsidR="00A21220" w:rsidRPr="001B53DD">
        <w:rPr>
          <w:rFonts w:ascii="Arial Narrow" w:hAnsi="Arial Narrow"/>
          <w:color w:val="222222"/>
          <w:u w:color="222222"/>
          <w:shd w:val="clear" w:color="auto" w:fill="FFFFFF"/>
        </w:rPr>
        <w:t>iných</w:t>
      </w:r>
      <w:r w:rsidR="00A21220" w:rsidRPr="001B53DD">
        <w:rPr>
          <w:rFonts w:ascii="Arial Narrow" w:hAnsi="Arial Narrow"/>
          <w:color w:val="222222"/>
          <w:u w:color="222222"/>
          <w:shd w:val="clear" w:color="auto" w:fill="FFFFFF"/>
          <w:rtl/>
        </w:rPr>
        <w:t>“</w:t>
      </w:r>
      <w:r w:rsidR="00A21220" w:rsidRPr="001B53DD">
        <w:rPr>
          <w:rFonts w:ascii="Arial Narrow" w:hAnsi="Arial Narrow"/>
          <w:color w:val="222222"/>
          <w:u w:color="222222"/>
          <w:shd w:val="clear" w:color="auto" w:fill="FFFFFF"/>
        </w:rPr>
        <w:t>.</w:t>
      </w:r>
    </w:p>
    <w:p w14:paraId="2D52733A" w14:textId="77777777" w:rsidR="00155683" w:rsidRDefault="000B3113"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hAnsi="Arial Narrow"/>
          <w:u w:color="222222"/>
        </w:rPr>
      </w:pPr>
      <w:r>
        <w:rPr>
          <w:rFonts w:ascii="Arial Narrow" w:hAnsi="Arial Narrow"/>
          <w:u w:color="222222"/>
        </w:rPr>
        <w:t xml:space="preserve">      </w:t>
      </w:r>
      <w:r w:rsidR="00A21220" w:rsidRPr="001B53DD">
        <w:rPr>
          <w:rFonts w:ascii="Arial Narrow" w:hAnsi="Arial Narrow"/>
          <w:u w:color="222222"/>
        </w:rPr>
        <w:t xml:space="preserve">Cieľom prípravných cvičení je rozvíjať motoriku rečových orgánov, sluchové vnímanie a diferenciáciu a nácvik správneho dýchania pri reči. Dychové cvičenia je potrebné zaraďovať nielen do telovýchovných chvíľok, ale majú svoje opodstatnenie aj v rozvíjaní reči. Vedú deti k prirodzenému ovládaniu dychu, k hospodáreniu s ním a k plynulosti rečových celkov, pretože nádych nesmie rušiť rečový prejav dieťaťa. </w:t>
      </w:r>
      <w:r w:rsidR="00A21220" w:rsidRPr="001B53DD">
        <w:rPr>
          <w:rFonts w:ascii="Arial Narrow" w:hAnsi="Arial Narrow"/>
          <w:u w:color="222222"/>
        </w:rPr>
        <w:lastRenderedPageBreak/>
        <w:t xml:space="preserve">Správnym dýchaním sa deti naučia modulovať svoj hlas. Mäkký slovný začiatok a jemné nasadenie hlasu ovplyvňuje nielen plynulosť reči, ale chráni aj hlasivky. </w:t>
      </w:r>
    </w:p>
    <w:p w14:paraId="461A4D8A" w14:textId="03F9640A" w:rsidR="00670910" w:rsidRDefault="00155683"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hAnsi="Arial Narrow"/>
          <w:u w:color="222222"/>
        </w:rPr>
      </w:pPr>
      <w:r>
        <w:rPr>
          <w:rFonts w:ascii="Arial Narrow" w:hAnsi="Arial Narrow"/>
          <w:u w:color="222222"/>
        </w:rPr>
        <w:tab/>
      </w:r>
      <w:r w:rsidR="00A21220" w:rsidRPr="001B53DD">
        <w:rPr>
          <w:rFonts w:ascii="Arial Narrow" w:hAnsi="Arial Narrow"/>
          <w:u w:color="222222"/>
        </w:rPr>
        <w:t xml:space="preserve">Čím skôr vedia deti zaobchádzať so svojím hlasom, tým lepšie si osvoja potrebné rečové návyky. Považujme preto prípravné dychové, hlasové a artikulačné cvičenia za súčasť logopedickej prevencie a ponúkajme ich deťom formou hier vo všetkých vekových skupinách. Pri nácviku motoriky rečových orgánov sa vlastne vraciame k ich primárnym funkciám spojeným s dýchaním a prijímaním potravy, napríklad dychovými cvičeniami k nácviku </w:t>
      </w:r>
      <w:proofErr w:type="spellStart"/>
      <w:r w:rsidR="00A21220" w:rsidRPr="001B53DD">
        <w:rPr>
          <w:rFonts w:ascii="Arial Narrow" w:hAnsi="Arial Narrow"/>
          <w:u w:color="222222"/>
        </w:rPr>
        <w:t>sania</w:t>
      </w:r>
      <w:proofErr w:type="spellEnd"/>
      <w:r w:rsidR="00A21220" w:rsidRPr="001B53DD">
        <w:rPr>
          <w:rFonts w:ascii="Arial Narrow" w:hAnsi="Arial Narrow"/>
          <w:u w:color="222222"/>
        </w:rPr>
        <w:t>, fúkania, oblizovania atď., ktoré stimulujeme, rozvíjame na účely artikulácie. Z hľadiska rozvíjania reči im treba venovať mimoriadnu pozornosť</w:t>
      </w:r>
    </w:p>
    <w:p w14:paraId="57CFEECD" w14:textId="77777777" w:rsidR="00670910" w:rsidRDefault="00670910"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hAnsi="Arial Narrow"/>
          <w:u w:color="222222"/>
        </w:rPr>
      </w:pPr>
    </w:p>
    <w:p w14:paraId="4799B759" w14:textId="47714884" w:rsidR="00BB142D" w:rsidRPr="001B53DD" w:rsidRDefault="00A21220" w:rsidP="00670910">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rPr>
      </w:pPr>
      <w:r w:rsidRPr="001B53DD">
        <w:rPr>
          <w:rFonts w:ascii="Arial Narrow" w:hAnsi="Arial Narrow"/>
        </w:rPr>
        <w:t>POVEDZ SLOVO NA „MA</w:t>
      </w:r>
      <w:r w:rsidRPr="001B53DD">
        <w:rPr>
          <w:rFonts w:ascii="Arial Narrow" w:hAnsi="Arial Narrow"/>
          <w:rtl/>
        </w:rPr>
        <w:t>“</w:t>
      </w:r>
    </w:p>
    <w:p w14:paraId="6378E7F7" w14:textId="35D2105D" w:rsidR="00155683" w:rsidRDefault="00A21220" w:rsidP="001B53DD">
      <w:pPr>
        <w:spacing w:after="0" w:line="240" w:lineRule="auto"/>
        <w:jc w:val="both"/>
        <w:rPr>
          <w:rFonts w:ascii="Arial Narrow" w:hAnsi="Arial Narrow"/>
          <w:sz w:val="24"/>
          <w:szCs w:val="24"/>
          <w:lang w:val="sk-SK"/>
        </w:rPr>
      </w:pPr>
      <w:r w:rsidRPr="001B53DD">
        <w:rPr>
          <w:rFonts w:ascii="Arial Narrow" w:hAnsi="Arial Narrow"/>
          <w:sz w:val="24"/>
          <w:szCs w:val="24"/>
          <w:lang w:val="sk-SK"/>
        </w:rPr>
        <w:t>V hre „Povedz slovo, ktoré sa začína na „ma“ a dieťa  vymýšľa slovo, ktorého prvou slabikou je „ma“ bez ohľadu na slovný druh (podstatné meno, prídavné meno, sloveso...), napr. mama, malý, maco, Marek, mapa a iné, alebo sa začína na „</w:t>
      </w:r>
      <w:proofErr w:type="spellStart"/>
      <w:r w:rsidRPr="001B53DD">
        <w:rPr>
          <w:rFonts w:ascii="Arial Narrow" w:hAnsi="Arial Narrow"/>
          <w:sz w:val="24"/>
          <w:szCs w:val="24"/>
          <w:lang w:val="sk-SK"/>
        </w:rPr>
        <w:t>pa</w:t>
      </w:r>
      <w:proofErr w:type="spellEnd"/>
      <w:r w:rsidRPr="001B53DD">
        <w:rPr>
          <w:rFonts w:ascii="Arial Narrow" w:hAnsi="Arial Narrow"/>
          <w:sz w:val="24"/>
          <w:szCs w:val="24"/>
          <w:rtl/>
          <w:lang w:val="sk-SK"/>
        </w:rPr>
        <w:t>“</w:t>
      </w:r>
      <w:r w:rsidRPr="001B53DD">
        <w:rPr>
          <w:rFonts w:ascii="Arial Narrow" w:hAnsi="Arial Narrow"/>
          <w:sz w:val="24"/>
          <w:szCs w:val="24"/>
          <w:lang w:val="sk-SK"/>
        </w:rPr>
        <w:t xml:space="preserve">, napr. padák, padá, papá, Pavol, papagáj. </w:t>
      </w:r>
    </w:p>
    <w:p w14:paraId="6F1BBA9B" w14:textId="770C403D"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Variantom aktivity na hláskovú diferenciáciu je známa aktivita „Vymýšľame slová na...“ (opäť bez ohľadu na slovný druh), ktoré sa začínajú na „b</w:t>
      </w:r>
      <w:r w:rsidRPr="001B53DD">
        <w:rPr>
          <w:rFonts w:ascii="Arial Narrow" w:hAnsi="Arial Narrow"/>
          <w:sz w:val="24"/>
          <w:szCs w:val="24"/>
          <w:rtl/>
          <w:lang w:val="sk-SK"/>
        </w:rPr>
        <w:t>“</w:t>
      </w:r>
      <w:r w:rsidRPr="001B53DD">
        <w:rPr>
          <w:rFonts w:ascii="Arial Narrow" w:hAnsi="Arial Narrow"/>
          <w:sz w:val="24"/>
          <w:szCs w:val="24"/>
          <w:lang w:val="sk-SK"/>
        </w:rPr>
        <w:t>, napr. bubon, búcha, bič, býva, Božena a iné, alebo na „l</w:t>
      </w:r>
      <w:r w:rsidRPr="001B53DD">
        <w:rPr>
          <w:rFonts w:ascii="Arial Narrow" w:hAnsi="Arial Narrow"/>
          <w:sz w:val="24"/>
          <w:szCs w:val="24"/>
          <w:rtl/>
          <w:lang w:val="sk-SK"/>
        </w:rPr>
        <w:t>“</w:t>
      </w:r>
      <w:r w:rsidRPr="001B53DD">
        <w:rPr>
          <w:rFonts w:ascii="Arial Narrow" w:hAnsi="Arial Narrow"/>
          <w:sz w:val="24"/>
          <w:szCs w:val="24"/>
          <w:lang w:val="sk-SK"/>
        </w:rPr>
        <w:t>, napr. lampa, lyže, lístie, lano, lebo, líce, lopta, lúska, lúpe a iné; ale aj na sykavky, ktorých výslovnosť býva v predškolskom veku problematická, slová na „c</w:t>
      </w:r>
      <w:r w:rsidRPr="001B53DD">
        <w:rPr>
          <w:rFonts w:ascii="Arial Narrow" w:hAnsi="Arial Narrow"/>
          <w:sz w:val="24"/>
          <w:szCs w:val="24"/>
          <w:rtl/>
          <w:lang w:val="sk-SK"/>
        </w:rPr>
        <w:t>“</w:t>
      </w:r>
      <w:r w:rsidRPr="001B53DD">
        <w:rPr>
          <w:rFonts w:ascii="Arial Narrow" w:hAnsi="Arial Narrow"/>
          <w:sz w:val="24"/>
          <w:szCs w:val="24"/>
          <w:lang w:val="sk-SK"/>
        </w:rPr>
        <w:t>, napr. cumlík, cmúľa, cencúľ, cíti a iné; na „š“ napr. šiška, šípka, široký, šikmo; na s</w:t>
      </w:r>
      <w:r w:rsidRPr="001B53DD">
        <w:rPr>
          <w:rFonts w:ascii="Arial Narrow" w:hAnsi="Arial Narrow"/>
          <w:sz w:val="24"/>
          <w:szCs w:val="24"/>
          <w:rtl/>
          <w:lang w:val="sk-SK"/>
        </w:rPr>
        <w:t>“</w:t>
      </w:r>
      <w:r w:rsidRPr="001B53DD">
        <w:rPr>
          <w:rFonts w:ascii="Arial Narrow" w:hAnsi="Arial Narrow"/>
          <w:sz w:val="24"/>
          <w:szCs w:val="24"/>
          <w:lang w:val="sk-SK"/>
        </w:rPr>
        <w:t>, napr. stôl, stolička, syseľ, sám a iné.</w:t>
      </w:r>
    </w:p>
    <w:p w14:paraId="263DE885" w14:textId="77777777" w:rsidR="00AA7BFA" w:rsidRDefault="00AA7BFA" w:rsidP="001B53DD">
      <w:pPr>
        <w:spacing w:after="0" w:line="240" w:lineRule="auto"/>
        <w:jc w:val="both"/>
        <w:rPr>
          <w:rFonts w:ascii="Arial Narrow" w:hAnsi="Arial Narrow"/>
          <w:sz w:val="24"/>
          <w:szCs w:val="24"/>
          <w:lang w:val="sk-SK"/>
        </w:rPr>
      </w:pPr>
    </w:p>
    <w:p w14:paraId="15D2AE05" w14:textId="70026086"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ZIMNÉ ŠPORTY</w:t>
      </w:r>
    </w:p>
    <w:p w14:paraId="4E6AA3E6" w14:textId="77777777"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Dieťa vymýšľa slová – názvy činností a športov, ktoré sa vykonávajú v zime a určujú, ktorá hláska je v názve činnosti (športu) prvá, napr. lyžovanie – „l</w:t>
      </w:r>
      <w:r w:rsidRPr="001B53DD">
        <w:rPr>
          <w:rFonts w:ascii="Arial Narrow" w:hAnsi="Arial Narrow"/>
          <w:sz w:val="24"/>
          <w:szCs w:val="24"/>
          <w:rtl/>
          <w:lang w:val="sk-SK"/>
        </w:rPr>
        <w:t>“</w:t>
      </w:r>
      <w:r w:rsidRPr="001B53DD">
        <w:rPr>
          <w:rFonts w:ascii="Arial Narrow" w:hAnsi="Arial Narrow"/>
          <w:sz w:val="24"/>
          <w:szCs w:val="24"/>
          <w:lang w:val="sk-SK"/>
        </w:rPr>
        <w:t>, sánkovanie – „s</w:t>
      </w:r>
      <w:r w:rsidRPr="001B53DD">
        <w:rPr>
          <w:rFonts w:ascii="Arial Narrow" w:hAnsi="Arial Narrow"/>
          <w:sz w:val="24"/>
          <w:szCs w:val="24"/>
          <w:rtl/>
          <w:lang w:val="sk-SK"/>
        </w:rPr>
        <w:t>“</w:t>
      </w:r>
      <w:r w:rsidRPr="001B53DD">
        <w:rPr>
          <w:rFonts w:ascii="Arial Narrow" w:hAnsi="Arial Narrow"/>
          <w:sz w:val="24"/>
          <w:szCs w:val="24"/>
          <w:lang w:val="sk-SK"/>
        </w:rPr>
        <w:t>, guľovačka – „g</w:t>
      </w:r>
      <w:r w:rsidRPr="001B53DD">
        <w:rPr>
          <w:rFonts w:ascii="Arial Narrow" w:hAnsi="Arial Narrow"/>
          <w:sz w:val="24"/>
          <w:szCs w:val="24"/>
          <w:rtl/>
          <w:lang w:val="sk-SK"/>
        </w:rPr>
        <w:t>“</w:t>
      </w:r>
      <w:r w:rsidRPr="001B53DD">
        <w:rPr>
          <w:rFonts w:ascii="Arial Narrow" w:hAnsi="Arial Narrow"/>
          <w:sz w:val="24"/>
          <w:szCs w:val="24"/>
          <w:lang w:val="sk-SK"/>
        </w:rPr>
        <w:t>, stavanie snehuliaka – „s</w:t>
      </w:r>
      <w:r w:rsidRPr="001B53DD">
        <w:rPr>
          <w:rFonts w:ascii="Arial Narrow" w:hAnsi="Arial Narrow"/>
          <w:sz w:val="24"/>
          <w:szCs w:val="24"/>
          <w:rtl/>
          <w:lang w:val="sk-SK"/>
        </w:rPr>
        <w:t>“</w:t>
      </w:r>
      <w:r w:rsidRPr="001B53DD">
        <w:rPr>
          <w:rFonts w:ascii="Arial Narrow" w:hAnsi="Arial Narrow"/>
          <w:sz w:val="24"/>
          <w:szCs w:val="24"/>
          <w:lang w:val="sk-SK"/>
        </w:rPr>
        <w:t>, korčuľovanie –„k“ a iné. Spestrením je vymýšľanie hádaniek o činnosti tak, že dieťaťu najprv porozprávame ukážku jednoduchej hádanky: „Moja činnosť sa začína na „s</w:t>
      </w:r>
      <w:r w:rsidRPr="001B53DD">
        <w:rPr>
          <w:rFonts w:ascii="Arial Narrow" w:hAnsi="Arial Narrow"/>
          <w:sz w:val="24"/>
          <w:szCs w:val="24"/>
          <w:rtl/>
          <w:lang w:val="sk-SK"/>
        </w:rPr>
        <w:t>“</w:t>
      </w:r>
      <w:r w:rsidRPr="001B53DD">
        <w:rPr>
          <w:rFonts w:ascii="Arial Narrow" w:hAnsi="Arial Narrow"/>
          <w:sz w:val="24"/>
          <w:szCs w:val="24"/>
          <w:lang w:val="sk-SK"/>
        </w:rPr>
        <w:t>, je to obľúbený zimný šport a vykonáva sa na jednej „lyži</w:t>
      </w:r>
      <w:r w:rsidRPr="001B53DD">
        <w:rPr>
          <w:rFonts w:ascii="Arial Narrow" w:hAnsi="Arial Narrow"/>
          <w:sz w:val="24"/>
          <w:szCs w:val="24"/>
          <w:rtl/>
          <w:lang w:val="sk-SK"/>
        </w:rPr>
        <w:t>“</w:t>
      </w:r>
      <w:r w:rsidRPr="001B53DD">
        <w:rPr>
          <w:rFonts w:ascii="Arial Narrow" w:hAnsi="Arial Narrow"/>
          <w:sz w:val="24"/>
          <w:szCs w:val="24"/>
          <w:lang w:val="sk-SK"/>
        </w:rPr>
        <w:t>. Dieťa háda – určí, že je to „</w:t>
      </w:r>
      <w:proofErr w:type="spellStart"/>
      <w:r w:rsidRPr="001B53DD">
        <w:rPr>
          <w:rFonts w:ascii="Arial Narrow" w:hAnsi="Arial Narrow"/>
          <w:sz w:val="24"/>
          <w:szCs w:val="24"/>
          <w:lang w:val="sk-SK"/>
        </w:rPr>
        <w:t>snowboarding</w:t>
      </w:r>
      <w:proofErr w:type="spellEnd"/>
      <w:r w:rsidRPr="001B53DD">
        <w:rPr>
          <w:rFonts w:ascii="Arial Narrow" w:hAnsi="Arial Narrow"/>
          <w:sz w:val="24"/>
          <w:szCs w:val="24"/>
          <w:rtl/>
          <w:lang w:val="sk-SK"/>
        </w:rPr>
        <w:t>“</w:t>
      </w:r>
      <w:r w:rsidRPr="001B53DD">
        <w:rPr>
          <w:rFonts w:ascii="Arial Narrow" w:hAnsi="Arial Narrow"/>
          <w:sz w:val="24"/>
          <w:szCs w:val="24"/>
          <w:lang w:val="sk-SK"/>
        </w:rPr>
        <w:t>. Dieťa si potom rozmyslí „svoju“ činnosť a hovorí obdobným spôsobom čo najsamostatnejšie hádanku o zimnom športe alebo činnosti. Základným pravidlom, že dieťa musí na začiatku hádanky rozlíšiť prvú slabiku alebo prvú hlásku „svojej“ zimnej činnosti. Ak vymýšľanie viazne, pomáhame dieťaťu jednoduchými otázkami.</w:t>
      </w:r>
    </w:p>
    <w:p w14:paraId="25862C1A" w14:textId="77777777" w:rsidR="00AA7BFA" w:rsidRDefault="00AA7BFA" w:rsidP="001B53DD">
      <w:pPr>
        <w:spacing w:after="0" w:line="240" w:lineRule="auto"/>
        <w:jc w:val="both"/>
        <w:rPr>
          <w:rFonts w:ascii="Arial Narrow" w:hAnsi="Arial Narrow"/>
          <w:sz w:val="24"/>
          <w:szCs w:val="24"/>
          <w:lang w:val="sk-SK"/>
        </w:rPr>
      </w:pPr>
    </w:p>
    <w:p w14:paraId="6C1E7D3A" w14:textId="300E0943"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HĽADÁME OBRÁZOK</w:t>
      </w:r>
    </w:p>
    <w:p w14:paraId="68B70FA1" w14:textId="77777777"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 xml:space="preserve">Na stole sú rozhodené obrázky zimného oblečenia, predmetov, zimných aktivít a športov. Úlohou dieťaťa je vyberať iba tie obrázky, ktoré začínajú napr. na „k“ – kabát, korčule a iné, alebo vyberá obrázky, ktorých názov sa začína napr. na „r“ – rukavica, ryba a iné. Hru spestríme tak, že obrázky otočíme rubovou stranou navrch tak, aby dieťa nevidelo, čo je na obrázku a obrázok sa stal pre neho prekvapením. Vyvolané dieťa si potom vezme jeden obrázok, potajomky naň pozrie a vymyslí o ňom krátku hádanku, napr. „V ruke mám obrázok, je na ňom kus zimného oblečenia, obliekame si to, keď je von zima a dávame si to na hlavu. </w:t>
      </w:r>
    </w:p>
    <w:p w14:paraId="449DF9BA" w14:textId="77777777" w:rsidR="00AA7BFA" w:rsidRDefault="00AA7BFA" w:rsidP="001B53DD">
      <w:pPr>
        <w:spacing w:after="0" w:line="240" w:lineRule="auto"/>
        <w:jc w:val="both"/>
        <w:rPr>
          <w:rFonts w:ascii="Arial Narrow" w:hAnsi="Arial Narrow"/>
          <w:sz w:val="24"/>
          <w:szCs w:val="24"/>
          <w:lang w:val="sk-SK"/>
        </w:rPr>
      </w:pPr>
    </w:p>
    <w:p w14:paraId="51DF938A" w14:textId="7B823167"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JE V TOMTO SLOVE „R</w:t>
      </w:r>
      <w:r w:rsidRPr="001B53DD">
        <w:rPr>
          <w:rFonts w:ascii="Arial Narrow" w:hAnsi="Arial Narrow"/>
          <w:sz w:val="24"/>
          <w:szCs w:val="24"/>
          <w:rtl/>
          <w:lang w:val="sk-SK"/>
        </w:rPr>
        <w:t>“</w:t>
      </w:r>
      <w:r w:rsidRPr="001B53DD">
        <w:rPr>
          <w:rFonts w:ascii="Arial Narrow" w:hAnsi="Arial Narrow"/>
          <w:sz w:val="24"/>
          <w:szCs w:val="24"/>
          <w:lang w:val="sk-SK" w:eastAsia="zh-TW"/>
        </w:rPr>
        <w:t>?</w:t>
      </w:r>
    </w:p>
    <w:p w14:paraId="092BFF3C" w14:textId="77777777"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Pomaly hovoríme po jednom rôzne slová a dieťa zisťuje, či sa nachádza alebo nenachádza v danom slove dohovorená hláska - „r</w:t>
      </w:r>
      <w:r w:rsidRPr="001B53DD">
        <w:rPr>
          <w:rFonts w:ascii="Arial Narrow" w:hAnsi="Arial Narrow"/>
          <w:sz w:val="24"/>
          <w:szCs w:val="24"/>
          <w:rtl/>
          <w:lang w:val="sk-SK"/>
        </w:rPr>
        <w:t>“</w:t>
      </w:r>
      <w:r w:rsidRPr="001B53DD">
        <w:rPr>
          <w:rFonts w:ascii="Arial Narrow" w:hAnsi="Arial Narrow"/>
          <w:sz w:val="24"/>
          <w:szCs w:val="24"/>
          <w:lang w:val="sk-SK"/>
        </w:rPr>
        <w:t xml:space="preserve">, napr. ruka, rukavica, snehuliak, šál, korčule, rozprávka, lopata, </w:t>
      </w:r>
      <w:proofErr w:type="spellStart"/>
      <w:r w:rsidRPr="001B53DD">
        <w:rPr>
          <w:rFonts w:ascii="Arial Narrow" w:hAnsi="Arial Narrow"/>
          <w:sz w:val="24"/>
          <w:szCs w:val="24"/>
          <w:lang w:val="sk-SK"/>
        </w:rPr>
        <w:t>nákrčník</w:t>
      </w:r>
      <w:proofErr w:type="spellEnd"/>
      <w:r w:rsidRPr="001B53DD">
        <w:rPr>
          <w:rFonts w:ascii="Arial Narrow" w:hAnsi="Arial Narrow"/>
          <w:sz w:val="24"/>
          <w:szCs w:val="24"/>
          <w:lang w:val="sk-SK"/>
        </w:rPr>
        <w:t>, obloha, sneh, slnko, drevo, rúbe, lampa a iné. Na znak súhlasu, že v danom slove je hláska „r</w:t>
      </w:r>
      <w:r w:rsidRPr="001B53DD">
        <w:rPr>
          <w:rFonts w:ascii="Arial Narrow" w:hAnsi="Arial Narrow"/>
          <w:sz w:val="24"/>
          <w:szCs w:val="24"/>
          <w:rtl/>
          <w:lang w:val="sk-SK"/>
        </w:rPr>
        <w:t>“</w:t>
      </w:r>
      <w:r w:rsidRPr="001B53DD">
        <w:rPr>
          <w:rFonts w:ascii="Arial Narrow" w:hAnsi="Arial Narrow"/>
          <w:sz w:val="24"/>
          <w:szCs w:val="24"/>
          <w:lang w:val="sk-SK"/>
        </w:rPr>
        <w:t>, dieťa najprv zopakujú dané slovo a neskôr, pri vymenúvaní slov, v ktorých je „r“ iba tleskne.</w:t>
      </w:r>
    </w:p>
    <w:p w14:paraId="24777381" w14:textId="77777777" w:rsidR="00AA7BFA" w:rsidRDefault="00AA7BFA" w:rsidP="001B53DD">
      <w:pPr>
        <w:spacing w:after="0" w:line="240" w:lineRule="auto"/>
        <w:jc w:val="both"/>
        <w:rPr>
          <w:rFonts w:ascii="Arial Narrow" w:hAnsi="Arial Narrow"/>
          <w:sz w:val="24"/>
          <w:szCs w:val="24"/>
          <w:lang w:val="sk-SK"/>
        </w:rPr>
      </w:pPr>
    </w:p>
    <w:p w14:paraId="77EB5C10" w14:textId="124B956B"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ČO POČUJEŠ NA KONCI SLOVA?</w:t>
      </w:r>
    </w:p>
    <w:p w14:paraId="1B37C5A7" w14:textId="45928529" w:rsidR="00BB142D" w:rsidRDefault="00A21220" w:rsidP="001B53DD">
      <w:pPr>
        <w:shd w:val="clear" w:color="auto" w:fill="FFFFFF"/>
        <w:spacing w:after="0" w:line="240" w:lineRule="auto"/>
        <w:jc w:val="both"/>
        <w:rPr>
          <w:rFonts w:ascii="Arial Narrow" w:hAnsi="Arial Narrow"/>
          <w:sz w:val="24"/>
          <w:szCs w:val="24"/>
          <w:lang w:val="sk-SK"/>
        </w:rPr>
      </w:pPr>
      <w:r w:rsidRPr="001B53DD">
        <w:rPr>
          <w:rFonts w:ascii="Arial Narrow" w:hAnsi="Arial Narrow"/>
          <w:sz w:val="24"/>
          <w:szCs w:val="24"/>
          <w:lang w:val="sk-SK"/>
        </w:rPr>
        <w:t>Najprv dieťa vyzveme, aby pozorne počúvali každé slovo a porozmýšľalo, aká slabika je na konci slova a uvedieme niekoľko príkladov, napr. lopata– „ta</w:t>
      </w:r>
      <w:r w:rsidRPr="001B53DD">
        <w:rPr>
          <w:rFonts w:ascii="Arial Narrow" w:hAnsi="Arial Narrow"/>
          <w:sz w:val="24"/>
          <w:szCs w:val="24"/>
          <w:rtl/>
          <w:lang w:val="sk-SK"/>
        </w:rPr>
        <w:t>“</w:t>
      </w:r>
      <w:r w:rsidRPr="001B53DD">
        <w:rPr>
          <w:rFonts w:ascii="Arial Narrow" w:hAnsi="Arial Narrow"/>
          <w:sz w:val="24"/>
          <w:szCs w:val="24"/>
          <w:lang w:val="sk-SK"/>
        </w:rPr>
        <w:t>, sánky – „</w:t>
      </w:r>
      <w:proofErr w:type="spellStart"/>
      <w:r w:rsidRPr="001B53DD">
        <w:rPr>
          <w:rFonts w:ascii="Arial Narrow" w:hAnsi="Arial Narrow"/>
          <w:sz w:val="24"/>
          <w:szCs w:val="24"/>
          <w:lang w:val="sk-SK"/>
        </w:rPr>
        <w:t>ky</w:t>
      </w:r>
      <w:proofErr w:type="spellEnd"/>
      <w:r w:rsidRPr="001B53DD">
        <w:rPr>
          <w:rFonts w:ascii="Arial Narrow" w:hAnsi="Arial Narrow"/>
          <w:sz w:val="24"/>
          <w:szCs w:val="24"/>
          <w:rtl/>
          <w:lang w:val="sk-SK"/>
        </w:rPr>
        <w:t>“</w:t>
      </w:r>
      <w:r w:rsidRPr="001B53DD">
        <w:rPr>
          <w:rFonts w:ascii="Arial Narrow" w:hAnsi="Arial Narrow"/>
          <w:sz w:val="24"/>
          <w:szCs w:val="24"/>
          <w:lang w:val="sk-SK"/>
        </w:rPr>
        <w:t>, ruka – „ ka</w:t>
      </w:r>
      <w:r w:rsidRPr="001B53DD">
        <w:rPr>
          <w:rFonts w:ascii="Arial Narrow" w:hAnsi="Arial Narrow"/>
          <w:sz w:val="24"/>
          <w:szCs w:val="24"/>
          <w:rtl/>
          <w:lang w:val="sk-SK"/>
        </w:rPr>
        <w:t>“</w:t>
      </w:r>
      <w:r w:rsidRPr="001B53DD">
        <w:rPr>
          <w:rFonts w:ascii="Arial Narrow" w:hAnsi="Arial Narrow"/>
          <w:sz w:val="24"/>
          <w:szCs w:val="24"/>
          <w:lang w:val="sk-SK"/>
        </w:rPr>
        <w:t>, lyže  „že</w:t>
      </w:r>
      <w:r w:rsidRPr="001B53DD">
        <w:rPr>
          <w:rFonts w:ascii="Arial Narrow" w:hAnsi="Arial Narrow"/>
          <w:sz w:val="24"/>
          <w:szCs w:val="24"/>
          <w:rtl/>
          <w:lang w:val="sk-SK"/>
        </w:rPr>
        <w:t>“</w:t>
      </w:r>
      <w:r w:rsidRPr="001B53DD">
        <w:rPr>
          <w:rFonts w:ascii="Arial Narrow" w:hAnsi="Arial Narrow"/>
          <w:sz w:val="24"/>
          <w:szCs w:val="24"/>
          <w:lang w:val="sk-SK"/>
        </w:rPr>
        <w:t>, veverička – „ka</w:t>
      </w:r>
      <w:r w:rsidRPr="001B53DD">
        <w:rPr>
          <w:rFonts w:ascii="Arial Narrow" w:hAnsi="Arial Narrow"/>
          <w:sz w:val="24"/>
          <w:szCs w:val="24"/>
          <w:rtl/>
          <w:lang w:val="sk-SK"/>
        </w:rPr>
        <w:t>“</w:t>
      </w:r>
      <w:r w:rsidRPr="001B53DD">
        <w:rPr>
          <w:rFonts w:ascii="Arial Narrow" w:hAnsi="Arial Narrow"/>
          <w:sz w:val="24"/>
          <w:szCs w:val="24"/>
          <w:lang w:val="sk-SK"/>
        </w:rPr>
        <w:t>, maco – „</w:t>
      </w:r>
      <w:proofErr w:type="spellStart"/>
      <w:r w:rsidRPr="001B53DD">
        <w:rPr>
          <w:rFonts w:ascii="Arial Narrow" w:hAnsi="Arial Narrow"/>
          <w:sz w:val="24"/>
          <w:szCs w:val="24"/>
          <w:lang w:val="sk-SK"/>
        </w:rPr>
        <w:t>co</w:t>
      </w:r>
      <w:proofErr w:type="spellEnd"/>
      <w:r w:rsidRPr="001B53DD">
        <w:rPr>
          <w:rFonts w:ascii="Arial Narrow" w:hAnsi="Arial Narrow"/>
          <w:sz w:val="24"/>
          <w:szCs w:val="24"/>
          <w:lang w:val="sk-SK"/>
        </w:rPr>
        <w:t xml:space="preserve">“ a iné. Potom pomaly zadávame slová a dieťa čo najsamostatnejšie určuje, čo je na konci slova. Táto aktivita je pre dieťa náročnejšia. Opäť v nej môžeme využiť aj obrázky, ktoré deťom umožnia </w:t>
      </w:r>
      <w:r w:rsidRPr="001B53DD">
        <w:rPr>
          <w:rFonts w:ascii="Arial Narrow" w:hAnsi="Arial Narrow"/>
          <w:sz w:val="24"/>
          <w:szCs w:val="24"/>
          <w:lang w:val="sk-SK"/>
        </w:rPr>
        <w:lastRenderedPageBreak/>
        <w:t>prepojiť vizuálne a auditívne vnímanie. Môžeme hrať hru s identifikáciou hlásky na konci slova, napr. vlek – „k</w:t>
      </w:r>
      <w:r w:rsidRPr="001B53DD">
        <w:rPr>
          <w:rFonts w:ascii="Arial Narrow" w:hAnsi="Arial Narrow"/>
          <w:sz w:val="24"/>
          <w:szCs w:val="24"/>
          <w:rtl/>
          <w:lang w:val="sk-SK"/>
        </w:rPr>
        <w:t>“</w:t>
      </w:r>
      <w:r w:rsidRPr="001B53DD">
        <w:rPr>
          <w:rFonts w:ascii="Arial Narrow" w:hAnsi="Arial Narrow"/>
          <w:sz w:val="24"/>
          <w:szCs w:val="24"/>
          <w:lang w:val="sk-SK"/>
        </w:rPr>
        <w:t>, sane – „e</w:t>
      </w:r>
      <w:r w:rsidRPr="001B53DD">
        <w:rPr>
          <w:rFonts w:ascii="Arial Narrow" w:hAnsi="Arial Narrow"/>
          <w:sz w:val="24"/>
          <w:szCs w:val="24"/>
          <w:rtl/>
          <w:lang w:val="sk-SK"/>
        </w:rPr>
        <w:t>“</w:t>
      </w:r>
      <w:r w:rsidRPr="001B53DD">
        <w:rPr>
          <w:rFonts w:ascii="Arial Narrow" w:hAnsi="Arial Narrow"/>
          <w:sz w:val="24"/>
          <w:szCs w:val="24"/>
          <w:lang w:val="sk-SK"/>
        </w:rPr>
        <w:t>.</w:t>
      </w:r>
    </w:p>
    <w:p w14:paraId="4EA0E9C7" w14:textId="210B477E" w:rsidR="00670910" w:rsidRDefault="00670910" w:rsidP="001B53DD">
      <w:pPr>
        <w:shd w:val="clear" w:color="auto" w:fill="FFFFFF"/>
        <w:spacing w:after="0" w:line="240" w:lineRule="auto"/>
        <w:jc w:val="both"/>
        <w:rPr>
          <w:rFonts w:ascii="Arial Narrow" w:hAnsi="Arial Narrow"/>
          <w:sz w:val="24"/>
          <w:szCs w:val="24"/>
          <w:lang w:val="sk-SK"/>
        </w:rPr>
      </w:pPr>
      <w:r>
        <w:rPr>
          <w:rFonts w:ascii="Arial Narrow" w:eastAsia="Times New Roman" w:hAnsi="Arial Narrow" w:cs="Times New Roman"/>
          <w:b/>
          <w:bCs/>
          <w:noProof/>
          <w:shd w:val="clear" w:color="auto" w:fill="FFFFFF"/>
        </w:rPr>
        <w:drawing>
          <wp:anchor distT="0" distB="0" distL="114300" distR="114300" simplePos="0" relativeHeight="251658240" behindDoc="0" locked="0" layoutInCell="1" allowOverlap="1" wp14:anchorId="471587CE" wp14:editId="5A5770EC">
            <wp:simplePos x="0" y="0"/>
            <wp:positionH relativeFrom="margin">
              <wp:posOffset>2357755</wp:posOffset>
            </wp:positionH>
            <wp:positionV relativeFrom="paragraph">
              <wp:posOffset>63500</wp:posOffset>
            </wp:positionV>
            <wp:extent cx="666750" cy="853005"/>
            <wp:effectExtent l="0" t="0" r="0" b="4445"/>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0" cy="853005"/>
                    </a:xfrm>
                    <a:prstGeom prst="rect">
                      <a:avLst/>
                    </a:prstGeom>
                    <a:noFill/>
                  </pic:spPr>
                </pic:pic>
              </a:graphicData>
            </a:graphic>
            <wp14:sizeRelH relativeFrom="margin">
              <wp14:pctWidth>0</wp14:pctWidth>
            </wp14:sizeRelH>
            <wp14:sizeRelV relativeFrom="margin">
              <wp14:pctHeight>0</wp14:pctHeight>
            </wp14:sizeRelV>
          </wp:anchor>
        </w:drawing>
      </w:r>
    </w:p>
    <w:p w14:paraId="2F596CCF" w14:textId="77777777" w:rsidR="00670910" w:rsidRDefault="00670910" w:rsidP="001B53DD">
      <w:pPr>
        <w:shd w:val="clear" w:color="auto" w:fill="FFFFFF"/>
        <w:spacing w:after="0" w:line="240" w:lineRule="auto"/>
        <w:jc w:val="both"/>
        <w:rPr>
          <w:rFonts w:ascii="Arial Narrow" w:hAnsi="Arial Narrow"/>
          <w:sz w:val="24"/>
          <w:szCs w:val="24"/>
          <w:lang w:val="sk-SK"/>
        </w:rPr>
      </w:pPr>
    </w:p>
    <w:p w14:paraId="2CA5E303" w14:textId="7E3C9CDD" w:rsidR="00670910" w:rsidRDefault="00670910" w:rsidP="001B53DD">
      <w:pPr>
        <w:shd w:val="clear" w:color="auto" w:fill="FFFFFF"/>
        <w:spacing w:after="0" w:line="240" w:lineRule="auto"/>
        <w:jc w:val="both"/>
        <w:rPr>
          <w:rFonts w:ascii="Arial Narrow" w:hAnsi="Arial Narrow"/>
          <w:sz w:val="24"/>
          <w:szCs w:val="24"/>
          <w:lang w:val="sk-SK"/>
        </w:rPr>
      </w:pPr>
    </w:p>
    <w:p w14:paraId="45A66A9D" w14:textId="31DA1C0F" w:rsidR="00BB142D" w:rsidRPr="00C31FDE" w:rsidRDefault="00A21220" w:rsidP="00C31FDE">
      <w:pPr>
        <w:pStyle w:val="Odsekzoznamu"/>
        <w:numPr>
          <w:ilvl w:val="1"/>
          <w:numId w:val="8"/>
        </w:numPr>
        <w:shd w:val="clear" w:color="auto" w:fill="FFFFFF"/>
        <w:spacing w:after="0" w:line="240" w:lineRule="auto"/>
        <w:jc w:val="both"/>
        <w:rPr>
          <w:rFonts w:ascii="Arial Narrow" w:hAnsi="Arial Narrow"/>
          <w:b/>
          <w:bCs/>
          <w:color w:val="0070C0"/>
          <w:sz w:val="24"/>
          <w:szCs w:val="24"/>
          <w:u w:val="single"/>
          <w:lang w:val="sk-SK"/>
        </w:rPr>
      </w:pPr>
      <w:r w:rsidRPr="00C31FDE">
        <w:rPr>
          <w:rFonts w:ascii="Arial Narrow" w:hAnsi="Arial Narrow"/>
          <w:b/>
          <w:bCs/>
          <w:color w:val="0070C0"/>
          <w:sz w:val="24"/>
          <w:szCs w:val="24"/>
          <w:u w:val="single"/>
          <w:lang w:val="sk-SK"/>
        </w:rPr>
        <w:t>Matematické schopnosti</w:t>
      </w:r>
    </w:p>
    <w:p w14:paraId="111B8F94" w14:textId="1F353B6D" w:rsidR="00C31FDE" w:rsidRPr="00C31FDE" w:rsidRDefault="00C31FDE" w:rsidP="001B53DD">
      <w:pPr>
        <w:shd w:val="clear" w:color="auto" w:fill="FFFFFF"/>
        <w:spacing w:after="0" w:line="240" w:lineRule="auto"/>
        <w:jc w:val="both"/>
        <w:rPr>
          <w:rFonts w:ascii="Arial Narrow" w:eastAsia="Times New Roman" w:hAnsi="Arial Narrow" w:cs="Times New Roman"/>
          <w:b/>
          <w:bCs/>
          <w:color w:val="0070C0"/>
          <w:sz w:val="24"/>
          <w:szCs w:val="24"/>
          <w:u w:val="single"/>
          <w:lang w:val="sk-SK"/>
        </w:rPr>
      </w:pPr>
    </w:p>
    <w:p w14:paraId="1C54E5CD" w14:textId="72E05717" w:rsidR="00BB142D" w:rsidRPr="001B53DD" w:rsidRDefault="00C31FDE"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color w:val="010101"/>
          <w:shd w:val="clear" w:color="auto" w:fill="FFFFFF"/>
        </w:rPr>
      </w:pPr>
      <w:r>
        <w:rPr>
          <w:rFonts w:ascii="Arial Narrow" w:hAnsi="Arial Narrow"/>
          <w:color w:val="010101"/>
          <w:shd w:val="clear" w:color="auto" w:fill="FFFFFF"/>
        </w:rPr>
        <w:tab/>
      </w:r>
      <w:r w:rsidR="00A21220" w:rsidRPr="001B53DD">
        <w:rPr>
          <w:rFonts w:ascii="Arial Narrow" w:hAnsi="Arial Narrow"/>
          <w:color w:val="010101"/>
          <w:shd w:val="clear" w:color="auto" w:fill="FFFFFF"/>
        </w:rPr>
        <w:t>Matematické schopnosti sú pre úspech človeka podľa mnohých výskumov dôležité.</w:t>
      </w:r>
      <w:r w:rsidR="00A21220" w:rsidRPr="001B53DD">
        <w:rPr>
          <w:rFonts w:ascii="Arial Narrow" w:hAnsi="Arial Narrow"/>
          <w:b/>
          <w:bCs/>
          <w:color w:val="010101"/>
          <w:shd w:val="clear" w:color="auto" w:fill="FFFFFF"/>
        </w:rPr>
        <w:t> </w:t>
      </w:r>
      <w:r w:rsidR="00A21220" w:rsidRPr="001B53DD">
        <w:rPr>
          <w:rFonts w:ascii="Arial Narrow" w:hAnsi="Arial Narrow"/>
          <w:color w:val="010101"/>
          <w:shd w:val="clear" w:color="auto" w:fill="FFFFFF"/>
        </w:rPr>
        <w:t xml:space="preserve">Matematické zručnosti sa stávajú dokonca stále dôležitejšie v porovnaní s minulosťou. O dopade matematiky na náš neskorší úspech v živote toho vieme už dosť. Napríklad aj to, že ak dieťa začne v úvode školy zaostávať v matematike, má tendenciu navždy za svojimi spolužiakmi zaostávať a tento rozdiel sa počas nasledujúcich rokov školskej </w:t>
      </w:r>
      <w:r w:rsidR="00155683" w:rsidRPr="001B53DD">
        <w:rPr>
          <w:rFonts w:ascii="Arial Narrow" w:hAnsi="Arial Narrow"/>
          <w:color w:val="010101"/>
          <w:shd w:val="clear" w:color="auto" w:fill="FFFFFF"/>
        </w:rPr>
        <w:t>dochádzky</w:t>
      </w:r>
      <w:r w:rsidR="00A21220" w:rsidRPr="001B53DD">
        <w:rPr>
          <w:rFonts w:ascii="Arial Narrow" w:hAnsi="Arial Narrow"/>
          <w:color w:val="010101"/>
          <w:shd w:val="clear" w:color="auto" w:fill="FFFFFF"/>
        </w:rPr>
        <w:t> iba prehlbuje. Následne úroveň matematiky na konci strednej školy predpovedá ich neskorší úspech.</w:t>
      </w:r>
    </w:p>
    <w:p w14:paraId="00009802" w14:textId="637CB8B1" w:rsidR="00BB142D" w:rsidRPr="001B53DD" w:rsidRDefault="00155683"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color w:val="010101"/>
        </w:rPr>
      </w:pPr>
      <w:r>
        <w:rPr>
          <w:rFonts w:ascii="Arial Narrow" w:hAnsi="Arial Narrow"/>
          <w:color w:val="010101"/>
          <w:shd w:val="clear" w:color="auto" w:fill="FFFFFF"/>
        </w:rPr>
        <w:tab/>
        <w:t>Je vhodné, aby rodičia podporovali záujem detí o čísla a počty. J</w:t>
      </w:r>
      <w:r w:rsidR="00A21220" w:rsidRPr="001B53DD">
        <w:rPr>
          <w:rFonts w:ascii="Arial Narrow" w:hAnsi="Arial Narrow"/>
          <w:color w:val="010101"/>
        </w:rPr>
        <w:t>e množstvo príležitostí, ktoré by počas bežného dňa mohli rodičia využívať na to, aby svoje deti zoznamovali s číslami. Napr. keď dieťaťu podávame 3 tyčinky, môžeme ich pri tejto činnosti počítať. Môžeme dieťa zaujať informáciou, že oni majú v ruke len 2 tyčinky a spýtať sa, kto má viac. To všetko sú drobnosti, ktoré posilňujú u detí v predškolskom veku matematické myslenie. Taktiež varenie, kde musíte neustále pracovať s množstvom, považujeme za ideálnu príležitosť, ako dieťa matematikou zaujať úplne prirodzene.</w:t>
      </w:r>
    </w:p>
    <w:p w14:paraId="31D4307C" w14:textId="221C13BB" w:rsidR="00BB142D" w:rsidRPr="001B53DD" w:rsidRDefault="00155683"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color w:val="010101"/>
          <w:shd w:val="clear" w:color="auto" w:fill="FFFFFF"/>
        </w:rPr>
      </w:pPr>
      <w:r>
        <w:rPr>
          <w:rFonts w:ascii="Arial Narrow" w:hAnsi="Arial Narrow"/>
          <w:color w:val="010101"/>
          <w:shd w:val="clear" w:color="auto" w:fill="FFFFFF"/>
        </w:rPr>
        <w:tab/>
      </w:r>
      <w:r w:rsidR="00A21220" w:rsidRPr="001B53DD">
        <w:rPr>
          <w:rFonts w:ascii="Arial Narrow" w:hAnsi="Arial Narrow"/>
          <w:color w:val="010101"/>
          <w:shd w:val="clear" w:color="auto" w:fill="FFFFFF"/>
        </w:rPr>
        <w:t>Cieľom týchto cvičení je zvládnuť základy na utváranie matematických pojmov. Nacvičujeme porovnávanie veľkostí, porovnávanie množstva (pojmy rovnako, viac, menej), porovnávanie priestorových a časových vzťahov. Orientácia v počte do 10.</w:t>
      </w:r>
    </w:p>
    <w:p w14:paraId="3454E1E3" w14:textId="43EB045E" w:rsidR="00BB142D" w:rsidRPr="001B53DD" w:rsidRDefault="00BB142D"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b/>
          <w:bCs/>
          <w:shd w:val="clear" w:color="auto" w:fill="FFFFFF"/>
        </w:rPr>
      </w:pPr>
    </w:p>
    <w:p w14:paraId="6B31A516" w14:textId="77777777" w:rsidR="00670910" w:rsidRDefault="00670910" w:rsidP="001B53DD">
      <w:pPr>
        <w:spacing w:after="0" w:line="240" w:lineRule="auto"/>
        <w:jc w:val="both"/>
        <w:rPr>
          <w:rFonts w:ascii="Arial Narrow" w:hAnsi="Arial Narrow"/>
          <w:sz w:val="24"/>
          <w:szCs w:val="24"/>
          <w:lang w:val="sk-SK"/>
        </w:rPr>
      </w:pPr>
    </w:p>
    <w:p w14:paraId="376A84C0" w14:textId="7A31FFDC"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VRECE DEDA MRÁZA</w:t>
      </w:r>
    </w:p>
    <w:p w14:paraId="0C7397F0" w14:textId="77777777"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Dieťaťu povieme, aby si sadlo. Pred sebou máme vrece a dieťaťu vysvetlíme, že z rozprávkovej krajiny sa k nám dostalo vrece deda Mráza a dnes sa s nim zahráme. Vyzveme dieťa, aby si vybralo hračky. Následne „svoje“ hračky pomenuje. Potom si dieťa zráta koľko hračiek si vybralo a nahlas povie vetu „Mám spolu 7 hračiek</w:t>
      </w:r>
      <w:r w:rsidRPr="001B53DD">
        <w:rPr>
          <w:rFonts w:ascii="Arial Narrow" w:hAnsi="Arial Narrow"/>
          <w:sz w:val="24"/>
          <w:szCs w:val="24"/>
          <w:rtl/>
          <w:lang w:val="sk-SK"/>
        </w:rPr>
        <w:t>“</w:t>
      </w:r>
      <w:r w:rsidRPr="001B53DD">
        <w:rPr>
          <w:rFonts w:ascii="Arial Narrow" w:hAnsi="Arial Narrow"/>
          <w:sz w:val="24"/>
          <w:szCs w:val="24"/>
          <w:lang w:val="sk-SK"/>
        </w:rPr>
        <w:t xml:space="preserve">. Počas hry dbáme, aby si dieťa vybralo najviac 7 hračiek, aby to pre neho nebolo zložité. </w:t>
      </w:r>
    </w:p>
    <w:p w14:paraId="5614DA3F" w14:textId="77777777" w:rsidR="00AA7BFA" w:rsidRDefault="00AA7BFA" w:rsidP="001B53DD">
      <w:pPr>
        <w:spacing w:after="0" w:line="240" w:lineRule="auto"/>
        <w:jc w:val="both"/>
        <w:rPr>
          <w:rFonts w:ascii="Arial Narrow" w:hAnsi="Arial Narrow"/>
          <w:sz w:val="24"/>
          <w:szCs w:val="24"/>
          <w:lang w:val="sk-SK"/>
        </w:rPr>
      </w:pPr>
    </w:p>
    <w:p w14:paraId="49989207" w14:textId="44E66747"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NEŠIKOVNÝ ŠKRIATOK</w:t>
      </w:r>
    </w:p>
    <w:p w14:paraId="7D26E716" w14:textId="77777777"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 xml:space="preserve">Zoberieme plyšovú hračku (zimného škriatka) a dieťaťu vysvetlíme, že škriatok potrebuje pomoc. Škriatok nedával pozor v škole a preto nevie zoradiť hračky a predmety od najmenšieho až po najväčší. Úlohou dieťaťa bude vytvoriť rad hračiek od najmenšieho po najväčší a naopak. Nakoniec dieťa pochválime a pomocou plyšovej hračky ho pohladkáme na ruke. </w:t>
      </w:r>
    </w:p>
    <w:p w14:paraId="620D630F" w14:textId="77777777" w:rsidR="00AA7BFA" w:rsidRDefault="00AA7BFA" w:rsidP="001B53DD">
      <w:pPr>
        <w:spacing w:after="0" w:line="240" w:lineRule="auto"/>
        <w:jc w:val="both"/>
        <w:rPr>
          <w:rFonts w:ascii="Arial Narrow" w:hAnsi="Arial Narrow"/>
          <w:sz w:val="24"/>
          <w:szCs w:val="24"/>
          <w:lang w:val="sk-SK"/>
        </w:rPr>
      </w:pPr>
    </w:p>
    <w:p w14:paraId="587C414F" w14:textId="7905795A"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POPLETENÝ MACKO</w:t>
      </w:r>
    </w:p>
    <w:p w14:paraId="31E25987" w14:textId="77777777"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Dieťaťu povieme, že popletenému Mackovi sa zmiešali obrázky a potrebuje od nás pomoc. Zoberieme kôpku obrázkov a rozsypeme ju na jeden stôl. Na obrázkoch sú napr. obrázky zimného a letného oblečenia a iné. Vysvetlíme dieťaťu, že my sme veľmi poriadni, nechceme, aby boli obrázky takto popletené, a preto ich pekne vytriedime. Zadáme dieťaťu inštrukcie typu: „</w:t>
      </w:r>
      <w:proofErr w:type="spellStart"/>
      <w:r w:rsidRPr="001B53DD">
        <w:rPr>
          <w:rFonts w:ascii="Arial Narrow" w:hAnsi="Arial Narrow"/>
          <w:sz w:val="24"/>
          <w:szCs w:val="24"/>
          <w:lang w:val="sk-SK"/>
        </w:rPr>
        <w:t>Tobiasko</w:t>
      </w:r>
      <w:proofErr w:type="spellEnd"/>
      <w:r w:rsidRPr="001B53DD">
        <w:rPr>
          <w:rFonts w:ascii="Arial Narrow" w:hAnsi="Arial Narrow"/>
          <w:sz w:val="24"/>
          <w:szCs w:val="24"/>
          <w:lang w:val="sk-SK"/>
        </w:rPr>
        <w:t>, vyber spomedzi obrázkov len tie, na ktorých je zimné oblečenie a poukladaj vedľa seba obrázky na vedľajší stôl, aby sme mohli skontrolovať, či si úlohu správne vyriešil.“ Skontrolujeme správnosť vykonania úlohy a pokračujeme v zadávaní inštrukcií až dovtedy, kým sú obrázky vytriedené.</w:t>
      </w:r>
    </w:p>
    <w:p w14:paraId="6DA0C1FA" w14:textId="77777777" w:rsidR="00AA7BFA" w:rsidRDefault="00AA7BFA" w:rsidP="001B53DD">
      <w:pPr>
        <w:spacing w:after="0" w:line="240" w:lineRule="auto"/>
        <w:jc w:val="both"/>
        <w:rPr>
          <w:rFonts w:ascii="Arial Narrow" w:hAnsi="Arial Narrow"/>
          <w:sz w:val="24"/>
          <w:szCs w:val="24"/>
          <w:lang w:val="sk-SK"/>
        </w:rPr>
      </w:pPr>
    </w:p>
    <w:p w14:paraId="5391641D" w14:textId="369E2FE9"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SOB KAROL A GEOMETRICKÉ TVARY</w:t>
      </w:r>
    </w:p>
    <w:p w14:paraId="0BBA7EBC" w14:textId="77777777"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 xml:space="preserve">Na vykonanie úlohy potrebuje dieťa tri farby ceruziek Rodič pripraví pred dieťa pracovný list, kde sob Karol poplietol geometrické tvary. Cieľom je najskôr rozlíšiť jednotlivé tvary a následne vyfarbiť tak, aby jeden druh geometrického útvaru bol vyfarbený práve jednou farbou. Pri tejto aktivite dieťa rozvíja nielen </w:t>
      </w:r>
      <w:r w:rsidRPr="001B53DD">
        <w:rPr>
          <w:rFonts w:ascii="Arial Narrow" w:hAnsi="Arial Narrow"/>
          <w:sz w:val="24"/>
          <w:szCs w:val="24"/>
          <w:lang w:val="sk-SK"/>
        </w:rPr>
        <w:lastRenderedPageBreak/>
        <w:t xml:space="preserve">rozpoznávanie geometrických tvarov a správne pridelenie farby k jednotlivým tvarom, ale aj </w:t>
      </w:r>
      <w:proofErr w:type="spellStart"/>
      <w:r w:rsidRPr="001B53DD">
        <w:rPr>
          <w:rFonts w:ascii="Arial Narrow" w:hAnsi="Arial Narrow"/>
          <w:sz w:val="24"/>
          <w:szCs w:val="24"/>
          <w:lang w:val="sk-SK"/>
        </w:rPr>
        <w:t>grafomotoriku</w:t>
      </w:r>
      <w:proofErr w:type="spellEnd"/>
      <w:r w:rsidRPr="001B53DD">
        <w:rPr>
          <w:rFonts w:ascii="Arial Narrow" w:hAnsi="Arial Narrow"/>
          <w:sz w:val="24"/>
          <w:szCs w:val="24"/>
          <w:lang w:val="sk-SK"/>
        </w:rPr>
        <w:t>. Vyznačené tvary by dieťa malo vyfarbovať s minimálnym presahom za ohraničenie.</w:t>
      </w:r>
    </w:p>
    <w:p w14:paraId="38C792B0" w14:textId="77777777" w:rsidR="00AA7BFA" w:rsidRDefault="00AA7BFA" w:rsidP="001B53DD">
      <w:pPr>
        <w:spacing w:after="0" w:line="240" w:lineRule="auto"/>
        <w:jc w:val="both"/>
        <w:rPr>
          <w:rFonts w:ascii="Arial Narrow" w:hAnsi="Arial Narrow"/>
          <w:sz w:val="24"/>
          <w:szCs w:val="24"/>
          <w:lang w:val="sk-SK"/>
        </w:rPr>
      </w:pPr>
    </w:p>
    <w:p w14:paraId="0C9CAFBE" w14:textId="4B3E86D6"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OBCHOD</w:t>
      </w:r>
    </w:p>
    <w:p w14:paraId="720EBD66" w14:textId="3CFC1A1A" w:rsidR="00BB142D" w:rsidRDefault="00670910" w:rsidP="001B53DD">
      <w:pPr>
        <w:shd w:val="clear" w:color="auto" w:fill="FFFFFF"/>
        <w:spacing w:after="0" w:line="240" w:lineRule="auto"/>
        <w:jc w:val="both"/>
        <w:rPr>
          <w:rFonts w:ascii="Arial Narrow" w:hAnsi="Arial Narrow"/>
          <w:sz w:val="24"/>
          <w:szCs w:val="24"/>
          <w:lang w:val="sk-SK"/>
        </w:rPr>
      </w:pPr>
      <w:r>
        <w:rPr>
          <w:rFonts w:ascii="Arial Narrow" w:eastAsia="Times New Roman" w:hAnsi="Arial Narrow" w:cs="Times New Roman"/>
          <w:noProof/>
        </w:rPr>
        <w:drawing>
          <wp:anchor distT="0" distB="0" distL="114300" distR="114300" simplePos="0" relativeHeight="251660288" behindDoc="0" locked="0" layoutInCell="1" allowOverlap="1" wp14:anchorId="27B6D836" wp14:editId="3FE510DD">
            <wp:simplePos x="0" y="0"/>
            <wp:positionH relativeFrom="margin">
              <wp:posOffset>3051810</wp:posOffset>
            </wp:positionH>
            <wp:positionV relativeFrom="paragraph">
              <wp:posOffset>960120</wp:posOffset>
            </wp:positionV>
            <wp:extent cx="639847" cy="809625"/>
            <wp:effectExtent l="0" t="0" r="8255" b="0"/>
            <wp:wrapNone/>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847" cy="809625"/>
                    </a:xfrm>
                    <a:prstGeom prst="rect">
                      <a:avLst/>
                    </a:prstGeom>
                    <a:noFill/>
                  </pic:spPr>
                </pic:pic>
              </a:graphicData>
            </a:graphic>
          </wp:anchor>
        </w:drawing>
      </w:r>
      <w:r w:rsidR="00A21220" w:rsidRPr="001B53DD">
        <w:rPr>
          <w:rFonts w:ascii="Arial Narrow" w:hAnsi="Arial Narrow"/>
          <w:sz w:val="24"/>
          <w:szCs w:val="24"/>
          <w:lang w:val="sk-SK"/>
        </w:rPr>
        <w:t>Na stôl vystavíme len tie predmety, ktoré pripomínajú základné geometrické tvary (pizza, syr, pokrývku na hrniec, krabice a pod.). Cieľom je vytvorenie konverzácie, prípadne monológu, kedy bude dieťa opisovať polohu predmetov prípadne určovať počet. V tomto prípade je vhodné sa zamerať na predložky: nad, pod, pred, za, vedľa, vo, atď., ktoré treba do konverzácie vhodne zakomponovať. Dieťa by malo nielen chápať, na ktoré predmety sa pomocou týchto predložiek pýtame, ale aj by mali tieto predložky používať</w:t>
      </w:r>
      <w:r w:rsidR="00992E2F">
        <w:rPr>
          <w:rFonts w:ascii="Arial Narrow" w:hAnsi="Arial Narrow"/>
          <w:sz w:val="24"/>
          <w:szCs w:val="24"/>
          <w:lang w:val="sk-SK"/>
        </w:rPr>
        <w:t>.</w:t>
      </w:r>
    </w:p>
    <w:p w14:paraId="2E821F87" w14:textId="77777777" w:rsidR="00670910" w:rsidRPr="001B53DD" w:rsidRDefault="00670910" w:rsidP="001B53DD">
      <w:pPr>
        <w:shd w:val="clear" w:color="auto" w:fill="FFFFFF"/>
        <w:spacing w:after="0" w:line="240" w:lineRule="auto"/>
        <w:jc w:val="both"/>
        <w:rPr>
          <w:rFonts w:ascii="Arial Narrow" w:eastAsia="Times New Roman" w:hAnsi="Arial Narrow" w:cs="Times New Roman"/>
          <w:b/>
          <w:bCs/>
          <w:color w:val="222222"/>
          <w:sz w:val="24"/>
          <w:szCs w:val="24"/>
          <w:u w:color="222222"/>
          <w:lang w:val="sk-SK"/>
        </w:rPr>
      </w:pPr>
    </w:p>
    <w:p w14:paraId="20D06CFA" w14:textId="1EEDFE66" w:rsidR="00AA7BFA" w:rsidRDefault="00AA7BFA" w:rsidP="001B53DD">
      <w:pPr>
        <w:spacing w:after="0" w:line="240" w:lineRule="auto"/>
        <w:jc w:val="both"/>
        <w:rPr>
          <w:rFonts w:ascii="Arial Narrow" w:hAnsi="Arial Narrow"/>
          <w:b/>
          <w:bCs/>
          <w:sz w:val="24"/>
          <w:szCs w:val="24"/>
          <w:lang w:val="sk-SK"/>
        </w:rPr>
      </w:pPr>
    </w:p>
    <w:p w14:paraId="3A84E6CB" w14:textId="56DCF69F" w:rsidR="00BB142D" w:rsidRPr="00C31FDE" w:rsidRDefault="00A21220" w:rsidP="00C31FDE">
      <w:pPr>
        <w:pStyle w:val="Odsekzoznamu"/>
        <w:numPr>
          <w:ilvl w:val="1"/>
          <w:numId w:val="8"/>
        </w:numPr>
        <w:spacing w:after="0" w:line="240" w:lineRule="auto"/>
        <w:jc w:val="both"/>
        <w:rPr>
          <w:rFonts w:ascii="Arial Narrow" w:hAnsi="Arial Narrow"/>
          <w:b/>
          <w:bCs/>
          <w:color w:val="0070C0"/>
          <w:sz w:val="24"/>
          <w:szCs w:val="24"/>
          <w:u w:val="single"/>
          <w:lang w:val="sk-SK"/>
        </w:rPr>
      </w:pPr>
      <w:r w:rsidRPr="00C31FDE">
        <w:rPr>
          <w:rFonts w:ascii="Arial Narrow" w:hAnsi="Arial Narrow"/>
          <w:b/>
          <w:bCs/>
          <w:color w:val="0070C0"/>
          <w:sz w:val="24"/>
          <w:szCs w:val="24"/>
          <w:u w:val="single"/>
          <w:lang w:val="sk-SK"/>
        </w:rPr>
        <w:t>Motorika a grafomotorické zručnosti</w:t>
      </w:r>
    </w:p>
    <w:p w14:paraId="2FC93559" w14:textId="77777777" w:rsidR="00C31FDE" w:rsidRPr="00C31FDE" w:rsidRDefault="00C31FDE" w:rsidP="001B53DD">
      <w:pPr>
        <w:spacing w:after="0" w:line="240" w:lineRule="auto"/>
        <w:jc w:val="both"/>
        <w:rPr>
          <w:rFonts w:ascii="Arial Narrow" w:eastAsia="Times New Roman" w:hAnsi="Arial Narrow" w:cs="Times New Roman"/>
          <w:b/>
          <w:bCs/>
          <w:color w:val="0070C0"/>
          <w:sz w:val="24"/>
          <w:szCs w:val="24"/>
          <w:u w:val="single"/>
          <w:lang w:val="sk-SK"/>
        </w:rPr>
      </w:pPr>
    </w:p>
    <w:p w14:paraId="5C7B1610" w14:textId="23EF8108" w:rsidR="00992E2F" w:rsidRDefault="00C31FDE"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hAnsi="Arial Narrow"/>
        </w:rPr>
      </w:pPr>
      <w:r>
        <w:rPr>
          <w:rFonts w:ascii="Arial Narrow" w:hAnsi="Arial Narrow"/>
        </w:rPr>
        <w:tab/>
      </w:r>
      <w:r w:rsidR="00A21220" w:rsidRPr="001B53DD">
        <w:rPr>
          <w:rFonts w:ascii="Arial Narrow" w:hAnsi="Arial Narrow"/>
        </w:rPr>
        <w:t>Začiatky detského grafického prejavu sú spojené s radosťou z pohybu ruky po papieri a z nakreslených čiar, ktoré zanecháva farbička. Dieťa s obľubou kreslí na rôzne materiály a mnohokrát svoje kresby zviditeľní na okolitých predmetoch. Najprv je jeho čmáranie bez plánu. Neskôr túto spontánnu radosť vystrieda zámerné úsilie o kresbu. Pohyby rúk sa postupne zjemňujú a začínajú byť kontrolované zmyslami. Adekvátny vývoj psychických a motorických funkcií sa zákonite odráža vo zvyšovaní úrovne jeho grafomotorických schopností. Kvalita grafických tvarov a línií sa zdokonaľuje, pohyby ruky pri kreslení sa uvoľňujú. Dieťa sa ich učí ovládať, aby dokázalo zrealizovať vlastné grafické predstavy.</w:t>
      </w:r>
    </w:p>
    <w:p w14:paraId="29569C82" w14:textId="77777777" w:rsidR="00992E2F" w:rsidRDefault="00992E2F"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hAnsi="Arial Narrow"/>
        </w:rPr>
      </w:pPr>
      <w:r>
        <w:rPr>
          <w:rFonts w:ascii="Arial Narrow" w:hAnsi="Arial Narrow"/>
        </w:rPr>
        <w:tab/>
      </w:r>
      <w:proofErr w:type="spellStart"/>
      <w:r w:rsidR="00A21220" w:rsidRPr="001B53DD">
        <w:rPr>
          <w:rFonts w:ascii="Arial Narrow" w:hAnsi="Arial Narrow"/>
        </w:rPr>
        <w:t>Grafomotorika</w:t>
      </w:r>
      <w:proofErr w:type="spellEnd"/>
      <w:r w:rsidR="00A21220" w:rsidRPr="001B53DD">
        <w:rPr>
          <w:rFonts w:ascii="Arial Narrow" w:hAnsi="Arial Narrow"/>
        </w:rPr>
        <w:t xml:space="preserve"> dieťaťa sa vyvíja etapovite a individuálne, avšak fyziologicky daným postupom. Z toho dôvodu sa u detí určitého veku prejavujú približne rovnaké znaky kresby. S prihliadnutím k individuálnym zvláštnostiam sa môžu objaviť špecifické odchýlky v zmysle pomalšieho alebo rýchlejšieho </w:t>
      </w:r>
      <w:proofErr w:type="spellStart"/>
      <w:r w:rsidR="00A21220" w:rsidRPr="001B53DD">
        <w:rPr>
          <w:rFonts w:ascii="Arial Narrow" w:hAnsi="Arial Narrow"/>
        </w:rPr>
        <w:t>grafomotorického</w:t>
      </w:r>
      <w:proofErr w:type="spellEnd"/>
      <w:r w:rsidR="00A21220" w:rsidRPr="001B53DD">
        <w:rPr>
          <w:rFonts w:ascii="Arial Narrow" w:hAnsi="Arial Narrow"/>
        </w:rPr>
        <w:t xml:space="preserve"> vývinu. </w:t>
      </w:r>
    </w:p>
    <w:p w14:paraId="1796D397" w14:textId="48673965" w:rsidR="00BB142D" w:rsidRPr="001B53DD" w:rsidRDefault="00992E2F"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rPr>
      </w:pPr>
      <w:r>
        <w:rPr>
          <w:rFonts w:ascii="Arial Narrow" w:hAnsi="Arial Narrow"/>
        </w:rPr>
        <w:tab/>
      </w:r>
      <w:r w:rsidR="00A21220" w:rsidRPr="001B53DD">
        <w:rPr>
          <w:rFonts w:ascii="Arial Narrow" w:hAnsi="Arial Narrow"/>
        </w:rPr>
        <w:t xml:space="preserve">S </w:t>
      </w:r>
      <w:proofErr w:type="spellStart"/>
      <w:r w:rsidR="00A21220" w:rsidRPr="001B53DD">
        <w:rPr>
          <w:rFonts w:ascii="Arial Narrow" w:hAnsi="Arial Narrow"/>
        </w:rPr>
        <w:t>grafomotorikou</w:t>
      </w:r>
      <w:proofErr w:type="spellEnd"/>
      <w:r w:rsidR="00A21220" w:rsidRPr="001B53DD">
        <w:rPr>
          <w:rFonts w:ascii="Arial Narrow" w:hAnsi="Arial Narrow"/>
        </w:rPr>
        <w:t xml:space="preserve"> úzko súvisí aj rozvoj jemnej motoriky (pohyby rúk a prstov + ich obratnosť). No dôležitá je aj hrubá </w:t>
      </w:r>
      <w:r w:rsidR="00A81643" w:rsidRPr="001B53DD">
        <w:rPr>
          <w:rFonts w:ascii="Arial Narrow" w:hAnsi="Arial Narrow"/>
        </w:rPr>
        <w:t>motorika</w:t>
      </w:r>
      <w:r w:rsidR="00A21220" w:rsidRPr="001B53DD">
        <w:rPr>
          <w:rFonts w:ascii="Arial Narrow" w:hAnsi="Arial Narrow"/>
        </w:rPr>
        <w:t xml:space="preserve"> (obratnosť pohybov tela), ktorá je základom pre rozvoj reči u detí. Cieľom týchto cvičení je rozvíjať jemné prstové svalstvo ruky a pohybovú schopnosť ruky aby dieťa zvládlo písanie v škole. Trénujeme zapínanie a rozopínanie gombíkov, zaväzovanie šnúrok, zapínanie zipsu. Vhodnými činnosťami sú: navliekanie korálok, gombíkov, namotáva - nie vlny, detské hry typu mozaiky, modelovanie z plastelíny alebo drôtu, kreslenie prstom do piesku, obliekanie bábik, strihanie.</w:t>
      </w:r>
    </w:p>
    <w:p w14:paraId="103FF32B" w14:textId="7E891690" w:rsidR="00BB142D" w:rsidRDefault="00BB142D"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rPr>
      </w:pPr>
    </w:p>
    <w:p w14:paraId="00606BA7" w14:textId="77777777"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HRA S VLOČKOU</w:t>
      </w:r>
    </w:p>
    <w:p w14:paraId="0E0E8D88" w14:textId="77777777"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Ide o nácvik grafomotorických zručností s bodom. Cieľom je, aby sa dieťa zoznámilo s bodom. Pripravíme pre dieťa obrázok so zimnou krajinkou. Následne dieťaťu položíme na pripravený obrázok vločku a zadávame pokyny (posuň vločku za zasneženú horu, posuň vločku po zasneženej ceste k chate, posuň vločku na oblohu a pod.).</w:t>
      </w:r>
    </w:p>
    <w:p w14:paraId="24CC15EC" w14:textId="77777777" w:rsidR="00AA7BFA" w:rsidRDefault="00AA7BFA" w:rsidP="001B53DD">
      <w:pPr>
        <w:spacing w:after="0" w:line="240" w:lineRule="auto"/>
        <w:jc w:val="both"/>
        <w:rPr>
          <w:rFonts w:ascii="Arial Narrow" w:hAnsi="Arial Narrow"/>
          <w:sz w:val="24"/>
          <w:szCs w:val="24"/>
          <w:lang w:val="sk-SK"/>
        </w:rPr>
      </w:pPr>
    </w:p>
    <w:p w14:paraId="5F586629" w14:textId="5B5346B3"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PRÍPRAVA NA ZIMU</w:t>
      </w:r>
    </w:p>
    <w:p w14:paraId="5D540D3D" w14:textId="77777777"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 xml:space="preserve">Rodič pripraví pred dieťa pracovný list a podnecuje ho, aby pomohol zimným škriatkom dostavať plot pred chatou. Časť plotu je načrtnutá prerušovanými čiarami a časť plotu je potrebné dokresliť súvislými čiarami. Ide o nácvik vertikálnych línií vychádzajúcich zhora dolu a naopak. </w:t>
      </w:r>
    </w:p>
    <w:p w14:paraId="5D663E65" w14:textId="77777777" w:rsidR="00AA7BFA" w:rsidRDefault="00AA7BFA" w:rsidP="001B53DD">
      <w:pPr>
        <w:spacing w:after="0" w:line="240" w:lineRule="auto"/>
        <w:jc w:val="both"/>
        <w:rPr>
          <w:rFonts w:ascii="Arial Narrow" w:hAnsi="Arial Narrow"/>
          <w:sz w:val="24"/>
          <w:szCs w:val="24"/>
          <w:lang w:val="sk-SK"/>
        </w:rPr>
      </w:pPr>
    </w:p>
    <w:p w14:paraId="7C8CC11C" w14:textId="4471D0DB"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STAVBA DOMČEKA</w:t>
      </w:r>
    </w:p>
    <w:p w14:paraId="3ED95B37" w14:textId="77777777"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 xml:space="preserve">Rodič položí na lavicu pracovný list. Na pracovnom liste je načrtnutá prerušovanou čiarou zasnežená chata so strechou. Rodič vysvetlí dieťaťu, aby pomohol Mrázikovi so stavbou drevenej chaty. Je potrebné, aby dieťa dokreslilo každý „drevený“ hranol a strechu. Ide o nácvik kombinovaných vertikálnych a horizontálnych línií vedených zľava doprava a naopak. </w:t>
      </w:r>
    </w:p>
    <w:p w14:paraId="2F0E0996" w14:textId="77777777" w:rsidR="00AA7BFA" w:rsidRDefault="00AA7BFA" w:rsidP="001B53DD">
      <w:pPr>
        <w:spacing w:after="0" w:line="240" w:lineRule="auto"/>
        <w:jc w:val="both"/>
        <w:rPr>
          <w:rFonts w:ascii="Arial Narrow" w:hAnsi="Arial Narrow"/>
          <w:sz w:val="24"/>
          <w:szCs w:val="24"/>
          <w:lang w:val="sk-SK"/>
        </w:rPr>
      </w:pPr>
    </w:p>
    <w:p w14:paraId="04C36DCE" w14:textId="77777777" w:rsidR="00670910" w:rsidRDefault="00670910" w:rsidP="001B53DD">
      <w:pPr>
        <w:spacing w:after="0" w:line="240" w:lineRule="auto"/>
        <w:jc w:val="both"/>
        <w:rPr>
          <w:rFonts w:ascii="Arial Narrow" w:hAnsi="Arial Narrow"/>
          <w:sz w:val="24"/>
          <w:szCs w:val="24"/>
          <w:lang w:val="sk-SK"/>
        </w:rPr>
      </w:pPr>
    </w:p>
    <w:p w14:paraId="338D1330" w14:textId="750CBD34"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lastRenderedPageBreak/>
        <w:t>VESELÝ SNEHULIAČIK</w:t>
      </w:r>
    </w:p>
    <w:p w14:paraId="4625F9D8" w14:textId="4B48C7A9" w:rsidR="00BB142D" w:rsidRDefault="00A21220" w:rsidP="001B53DD">
      <w:pPr>
        <w:spacing w:after="0" w:line="240" w:lineRule="auto"/>
        <w:jc w:val="both"/>
        <w:rPr>
          <w:rFonts w:ascii="Arial Narrow" w:hAnsi="Arial Narrow"/>
          <w:sz w:val="24"/>
          <w:szCs w:val="24"/>
          <w:lang w:val="sk-SK"/>
        </w:rPr>
      </w:pPr>
      <w:r w:rsidRPr="001B53DD">
        <w:rPr>
          <w:rFonts w:ascii="Arial Narrow" w:hAnsi="Arial Narrow"/>
          <w:sz w:val="24"/>
          <w:szCs w:val="24"/>
          <w:lang w:val="sk-SK"/>
        </w:rPr>
        <w:t xml:space="preserve">Rodič pred dieťa pripraví tvrdý papier s dierkami v tvare kruhov. Následne dieťaťu dôkladne vysvetlí, aby pomohlo dotvoriť snehuliaka pomocou svetlomodrej vlny. Dieťa má za úlohu navinúť vlnu do každej dierky vlastnou pomocou a vyplniť všetky kruhy. Po dokončení aktivity rodič zavesí obrázok z tvrdého papiera na špagát a podnecuje dieťa, aby snehuliaka hojdalo pomaly, rýchlo a veľmi rýchlo. Vďaka týmto činnostiam sa dieťa učí nácviku krúživých pohybov. </w:t>
      </w:r>
    </w:p>
    <w:p w14:paraId="422085FC" w14:textId="77777777" w:rsidR="0035493B" w:rsidRPr="001B53DD" w:rsidRDefault="0035493B" w:rsidP="001B53DD">
      <w:pPr>
        <w:spacing w:after="0" w:line="240" w:lineRule="auto"/>
        <w:jc w:val="both"/>
        <w:rPr>
          <w:rFonts w:ascii="Arial Narrow" w:eastAsia="Times New Roman" w:hAnsi="Arial Narrow" w:cs="Times New Roman"/>
          <w:sz w:val="24"/>
          <w:szCs w:val="24"/>
          <w:lang w:val="sk-SK"/>
        </w:rPr>
      </w:pPr>
    </w:p>
    <w:p w14:paraId="3C70F75B" w14:textId="77777777" w:rsidR="00AA7BFA" w:rsidRDefault="00AA7BFA" w:rsidP="001B53DD">
      <w:pPr>
        <w:spacing w:after="0" w:line="240" w:lineRule="auto"/>
        <w:jc w:val="both"/>
        <w:rPr>
          <w:rFonts w:ascii="Arial Narrow" w:hAnsi="Arial Narrow"/>
          <w:sz w:val="24"/>
          <w:szCs w:val="24"/>
          <w:lang w:val="sk-SK"/>
        </w:rPr>
      </w:pPr>
    </w:p>
    <w:p w14:paraId="39EEB267" w14:textId="531A8BC5"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HRA S BODKAMI</w:t>
      </w:r>
    </w:p>
    <w:p w14:paraId="153EF894" w14:textId="4042F03A" w:rsidR="00BB142D" w:rsidRDefault="00A21220" w:rsidP="001B53DD">
      <w:pPr>
        <w:spacing w:after="0" w:line="240" w:lineRule="auto"/>
        <w:jc w:val="both"/>
        <w:rPr>
          <w:rFonts w:ascii="Arial Narrow" w:hAnsi="Arial Narrow"/>
          <w:sz w:val="24"/>
          <w:szCs w:val="24"/>
          <w:lang w:val="sk-SK"/>
        </w:rPr>
      </w:pPr>
      <w:r w:rsidRPr="001B53DD">
        <w:rPr>
          <w:rFonts w:ascii="Arial Narrow" w:hAnsi="Arial Narrow"/>
          <w:sz w:val="24"/>
          <w:szCs w:val="24"/>
          <w:lang w:val="sk-SK"/>
        </w:rPr>
        <w:t>V tejto hre sa dieťa oboznamuje s plochou. Rodič na tácku (plochú plochu) vysype biely sezam, alebo iný dostupný materiál, ktorý symbolizuje sneh. Následne podnecuje dieťa, aby vytváralo bodky do „snehu</w:t>
      </w:r>
      <w:r w:rsidRPr="001B53DD">
        <w:rPr>
          <w:rFonts w:ascii="Arial Narrow" w:hAnsi="Arial Narrow"/>
          <w:sz w:val="24"/>
          <w:szCs w:val="24"/>
          <w:rtl/>
          <w:lang w:val="sk-SK"/>
        </w:rPr>
        <w:t>“</w:t>
      </w:r>
      <w:r w:rsidRPr="001B53DD">
        <w:rPr>
          <w:rFonts w:ascii="Arial Narrow" w:hAnsi="Arial Narrow"/>
          <w:sz w:val="24"/>
          <w:szCs w:val="24"/>
          <w:lang w:val="sk-SK"/>
        </w:rPr>
        <w:t>. Potom zoberieme kartón a dieťa podnecujeme, aby na kartón namaľovalo pomocou prstových farieb snehovú vločku alebo iný zimný motív, ktorý dieťa obľubuje.</w:t>
      </w:r>
    </w:p>
    <w:p w14:paraId="29C5570E" w14:textId="6306C1BA" w:rsidR="00AA7BFA" w:rsidRDefault="00670910" w:rsidP="001B53DD">
      <w:pPr>
        <w:spacing w:after="0" w:line="240" w:lineRule="auto"/>
        <w:jc w:val="both"/>
        <w:rPr>
          <w:rFonts w:ascii="Arial Narrow" w:hAnsi="Arial Narrow"/>
          <w:sz w:val="24"/>
          <w:szCs w:val="24"/>
          <w:lang w:val="sk-SK"/>
        </w:rPr>
      </w:pPr>
      <w:r>
        <w:rPr>
          <w:noProof/>
        </w:rPr>
        <w:drawing>
          <wp:anchor distT="0" distB="0" distL="114300" distR="114300" simplePos="0" relativeHeight="251662336" behindDoc="0" locked="0" layoutInCell="1" allowOverlap="1" wp14:anchorId="65B98995" wp14:editId="2917B979">
            <wp:simplePos x="0" y="0"/>
            <wp:positionH relativeFrom="column">
              <wp:posOffset>2995930</wp:posOffset>
            </wp:positionH>
            <wp:positionV relativeFrom="paragraph">
              <wp:posOffset>96520</wp:posOffset>
            </wp:positionV>
            <wp:extent cx="771380" cy="795612"/>
            <wp:effectExtent l="0" t="0" r="0" b="508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5" t="5135" r="65780" b="46698"/>
                    <a:stretch/>
                  </pic:blipFill>
                  <pic:spPr bwMode="auto">
                    <a:xfrm>
                      <a:off x="0" y="0"/>
                      <a:ext cx="771380" cy="7956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FC84A" w14:textId="77777777" w:rsidR="00670910" w:rsidRDefault="00670910" w:rsidP="001B53DD">
      <w:pPr>
        <w:spacing w:after="0" w:line="240" w:lineRule="auto"/>
        <w:jc w:val="both"/>
        <w:rPr>
          <w:rFonts w:ascii="Arial Narrow" w:hAnsi="Arial Narrow"/>
          <w:sz w:val="24"/>
          <w:szCs w:val="24"/>
          <w:lang w:val="sk-SK"/>
        </w:rPr>
      </w:pPr>
    </w:p>
    <w:p w14:paraId="4E3CDB5E" w14:textId="7B1BBF02" w:rsidR="00AA7BFA" w:rsidRPr="001B53DD" w:rsidRDefault="00AA7BFA" w:rsidP="001B53DD">
      <w:pPr>
        <w:spacing w:after="0" w:line="240" w:lineRule="auto"/>
        <w:jc w:val="both"/>
        <w:rPr>
          <w:rFonts w:ascii="Arial Narrow" w:eastAsia="Times New Roman" w:hAnsi="Arial Narrow" w:cs="Times New Roman"/>
          <w:sz w:val="24"/>
          <w:szCs w:val="24"/>
          <w:lang w:val="sk-SK"/>
        </w:rPr>
      </w:pPr>
    </w:p>
    <w:p w14:paraId="2BD31378" w14:textId="19839496" w:rsidR="00BB142D" w:rsidRPr="00C31FDE" w:rsidRDefault="00A21220" w:rsidP="00C31FDE">
      <w:pPr>
        <w:pStyle w:val="Odsekzoznamu"/>
        <w:numPr>
          <w:ilvl w:val="1"/>
          <w:numId w:val="8"/>
        </w:numPr>
        <w:spacing w:after="0" w:line="240" w:lineRule="auto"/>
        <w:jc w:val="both"/>
        <w:rPr>
          <w:rFonts w:ascii="Arial Narrow" w:hAnsi="Arial Narrow"/>
          <w:b/>
          <w:bCs/>
          <w:color w:val="0070C0"/>
          <w:sz w:val="24"/>
          <w:szCs w:val="24"/>
          <w:u w:val="single"/>
          <w:lang w:val="sk-SK"/>
        </w:rPr>
      </w:pPr>
      <w:r w:rsidRPr="00C31FDE">
        <w:rPr>
          <w:rFonts w:ascii="Arial Narrow" w:hAnsi="Arial Narrow"/>
          <w:b/>
          <w:bCs/>
          <w:color w:val="0070C0"/>
          <w:sz w:val="24"/>
          <w:szCs w:val="24"/>
          <w:u w:val="single"/>
          <w:lang w:val="sk-SK"/>
        </w:rPr>
        <w:t>Pravo-ľavá a priestorová orientácia</w:t>
      </w:r>
    </w:p>
    <w:p w14:paraId="7C09AA62" w14:textId="77777777" w:rsidR="00C31FDE" w:rsidRPr="00C31FDE" w:rsidRDefault="00C31FDE" w:rsidP="001B53DD">
      <w:pPr>
        <w:spacing w:after="0" w:line="240" w:lineRule="auto"/>
        <w:jc w:val="both"/>
        <w:rPr>
          <w:rFonts w:ascii="Arial Narrow" w:eastAsia="Times New Roman" w:hAnsi="Arial Narrow" w:cs="Times New Roman"/>
          <w:b/>
          <w:bCs/>
          <w:color w:val="0070C0"/>
          <w:sz w:val="24"/>
          <w:szCs w:val="24"/>
          <w:u w:val="single"/>
          <w:lang w:val="sk-SK"/>
        </w:rPr>
      </w:pPr>
    </w:p>
    <w:p w14:paraId="5B9EA3EE" w14:textId="1A6869EC" w:rsidR="00BB142D" w:rsidRPr="001B53DD" w:rsidRDefault="00C31FDE"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rPr>
      </w:pPr>
      <w:r>
        <w:rPr>
          <w:rFonts w:ascii="Arial Narrow" w:hAnsi="Arial Narrow"/>
        </w:rPr>
        <w:tab/>
      </w:r>
      <w:r w:rsidR="00A21220" w:rsidRPr="001B53DD">
        <w:rPr>
          <w:rFonts w:ascii="Arial Narrow" w:hAnsi="Arial Narrow"/>
        </w:rPr>
        <w:t>Podstatou nie je len to, aby dieťa vedelo ukázať, kde je vpravo a vľavo, ale dôležité je vnútorné uvedomenie si priestoru. Dieťa sa s tým stretne už na začiatku povinnej školskej dochádzky. Musí sa zorientovať nielen v priestore školy a triedy, ale aj v knihe a zošite, pri písaní aj čítaní. Postupne sa s tým začne stretávať aj v matematike, záporné čísla vľavo od nuly, kladné vpravo od nuly a podobne. Práve z týchto dôvodov je nevyhnutné podporovať jej rozvoj už v predškolskom veku.</w:t>
      </w:r>
    </w:p>
    <w:p w14:paraId="7003CA48" w14:textId="77777777" w:rsidR="00BB142D" w:rsidRPr="001B53DD" w:rsidRDefault="00BB142D"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color w:val="424242"/>
        </w:rPr>
      </w:pPr>
    </w:p>
    <w:p w14:paraId="5C7430C7" w14:textId="1980EFF4"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eastAsia="zh-TW"/>
        </w:rPr>
        <w:t xml:space="preserve">KDE TO JE? </w:t>
      </w:r>
    </w:p>
    <w:p w14:paraId="70802F9C" w14:textId="77777777"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Najprv vyzveme dieťa, aby sa dobre poobzerali po izbe a potom sa porozprávame o tom, že všetko, všetky hračky a všetky veci majú v izbe svoje miesto. Uvedieme niekoľko príkladov, napr. knihy sú na poličke, stoličky pri stolíkoch, bábika v kočiari a iné. Potom vezmeme jednu hračku alebo vec, ktorú dieťa vyberie a následne ju kladieme na rôzne miesta. Hneď ako túto hračku alebo vec niekde položíme, pýtame sa „povedz, kam som položil/a, napr. kocku a dieťa nám prostredníctvom predložiek miesta určia čo najpresnejšiu polohu, napr. na, vedľa, pod, nad, pri, hore, dole, medzi a iné</w:t>
      </w:r>
    </w:p>
    <w:p w14:paraId="3B367B8D" w14:textId="77777777" w:rsidR="00AA7BFA" w:rsidRDefault="00AA7BFA" w:rsidP="001B53DD">
      <w:pPr>
        <w:spacing w:after="0" w:line="240" w:lineRule="auto"/>
        <w:jc w:val="both"/>
        <w:rPr>
          <w:rFonts w:ascii="Arial Narrow" w:hAnsi="Arial Narrow"/>
          <w:sz w:val="24"/>
          <w:szCs w:val="24"/>
          <w:lang w:val="sk-SK"/>
        </w:rPr>
      </w:pPr>
    </w:p>
    <w:p w14:paraId="00AF7467" w14:textId="399DD78D"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NIEČO JE INAK</w:t>
      </w:r>
    </w:p>
    <w:p w14:paraId="6611494A" w14:textId="77777777"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Dieťa vyzveme, aby si presne zapamätalo ako sú hračky a veci v izbe usporiadané a to iba tie veci, ktoré sú vedľa seba. Potom dieťa pošleme na chvíľočku za dvere a rýchlo potichu položíme nejakú hračku alebo predmet inakšie, ako obvykle býva. Úlohou dieťaťa, ktoré sa vrátilo do izby je potom uhádnuť, čo sa zmenilo a čo najpresnejšie opísať na reálnych hračkách a predmetoch túto zmenu v usporiadaní, napr. „rozprávková kniha bola predtým medzi knihami a teraz je medzi bábikou a medvedíkom...</w:t>
      </w:r>
      <w:r w:rsidRPr="001B53DD">
        <w:rPr>
          <w:rFonts w:ascii="Arial Narrow" w:hAnsi="Arial Narrow"/>
          <w:sz w:val="24"/>
          <w:szCs w:val="24"/>
          <w:rtl/>
          <w:lang w:val="sk-SK"/>
        </w:rPr>
        <w:t>“</w:t>
      </w:r>
      <w:r w:rsidRPr="001B53DD">
        <w:rPr>
          <w:rFonts w:ascii="Arial Narrow" w:hAnsi="Arial Narrow"/>
          <w:sz w:val="24"/>
          <w:szCs w:val="24"/>
          <w:lang w:val="sk-SK"/>
        </w:rPr>
        <w:t>; podobne sa možno hrať s obrázkami, s ich usporiadaním, alebo s chýbajúcim obrázkom.</w:t>
      </w:r>
    </w:p>
    <w:p w14:paraId="7C2DE5C4" w14:textId="4B8A38C1" w:rsidR="00AA7BFA" w:rsidRDefault="00AA7BFA" w:rsidP="001B53DD">
      <w:pPr>
        <w:spacing w:after="0" w:line="240" w:lineRule="auto"/>
        <w:jc w:val="both"/>
        <w:rPr>
          <w:rFonts w:ascii="Arial Narrow" w:hAnsi="Arial Narrow"/>
          <w:sz w:val="24"/>
          <w:szCs w:val="24"/>
          <w:lang w:val="sk-SK"/>
        </w:rPr>
      </w:pPr>
    </w:p>
    <w:p w14:paraId="40358CBA" w14:textId="15C68819"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ZIMNÝ VETRÍK</w:t>
      </w:r>
    </w:p>
    <w:p w14:paraId="61648FA3" w14:textId="4D54AD2B" w:rsidR="00BB142D" w:rsidRDefault="00A21220" w:rsidP="001B53DD">
      <w:pPr>
        <w:spacing w:after="0" w:line="240" w:lineRule="auto"/>
        <w:jc w:val="both"/>
        <w:rPr>
          <w:rFonts w:ascii="Arial Narrow" w:hAnsi="Arial Narrow"/>
          <w:sz w:val="24"/>
          <w:szCs w:val="24"/>
          <w:lang w:val="sk-SK"/>
        </w:rPr>
      </w:pPr>
      <w:r w:rsidRPr="001B53DD">
        <w:rPr>
          <w:rFonts w:ascii="Arial Narrow" w:hAnsi="Arial Narrow"/>
          <w:sz w:val="24"/>
          <w:szCs w:val="24"/>
          <w:lang w:val="sk-SK"/>
        </w:rPr>
        <w:t xml:space="preserve">Rodič dieťaťu vysvetlí, že v zime sa objavujú z času na čas aj zimné fujavice. Rodič dieťaťu povie, že dnes sa aj my zahráme na zimnú fujavicu. Aby sme dieťaťu uľahčili chápanie pojmov vpravo a vľavo môžeme využiť pásiky krepového papiera – na ukazovák pravej ruky dieťaťa uviažeme modrý pásik, na ukazovák ľavej ruky uviažeme červený pásik a dieťa vyzveme, aby sa otočilo a silno zafúkalo ako vetrík na pravú stranu, s modrým pásikom, potom na ľavú stranu. </w:t>
      </w:r>
    </w:p>
    <w:p w14:paraId="0E89DD3F" w14:textId="109BBF32" w:rsidR="00670910" w:rsidRDefault="00670910" w:rsidP="001B53DD">
      <w:pPr>
        <w:spacing w:after="0" w:line="240" w:lineRule="auto"/>
        <w:jc w:val="both"/>
        <w:rPr>
          <w:rFonts w:ascii="Arial Narrow" w:hAnsi="Arial Narrow"/>
          <w:sz w:val="24"/>
          <w:szCs w:val="24"/>
          <w:lang w:val="sk-SK"/>
        </w:rPr>
      </w:pPr>
    </w:p>
    <w:p w14:paraId="420291F1" w14:textId="77A5ADE7" w:rsidR="00670910" w:rsidRDefault="00670910" w:rsidP="001B53DD">
      <w:pPr>
        <w:spacing w:after="0" w:line="240" w:lineRule="auto"/>
        <w:jc w:val="both"/>
        <w:rPr>
          <w:rFonts w:ascii="Arial Narrow" w:hAnsi="Arial Narrow"/>
          <w:sz w:val="24"/>
          <w:szCs w:val="24"/>
          <w:lang w:val="sk-SK"/>
        </w:rPr>
      </w:pPr>
    </w:p>
    <w:p w14:paraId="2A0D7194" w14:textId="7C4A52A0" w:rsidR="00670910" w:rsidRDefault="00670910" w:rsidP="001B53DD">
      <w:pPr>
        <w:spacing w:after="0" w:line="240" w:lineRule="auto"/>
        <w:jc w:val="both"/>
        <w:rPr>
          <w:rFonts w:ascii="Arial Narrow" w:hAnsi="Arial Narrow"/>
          <w:sz w:val="24"/>
          <w:szCs w:val="24"/>
          <w:lang w:val="sk-SK"/>
        </w:rPr>
      </w:pPr>
    </w:p>
    <w:p w14:paraId="66223B2C" w14:textId="77777777" w:rsidR="00670910" w:rsidRDefault="00670910" w:rsidP="001B53DD">
      <w:pPr>
        <w:spacing w:after="0" w:line="240" w:lineRule="auto"/>
        <w:jc w:val="both"/>
        <w:rPr>
          <w:rFonts w:ascii="Arial Narrow" w:hAnsi="Arial Narrow"/>
          <w:sz w:val="24"/>
          <w:szCs w:val="24"/>
          <w:lang w:val="sk-SK"/>
        </w:rPr>
      </w:pPr>
    </w:p>
    <w:p w14:paraId="41F9F6DE" w14:textId="04C3ED23" w:rsidR="00670910" w:rsidRDefault="003716CD" w:rsidP="001B53DD">
      <w:pPr>
        <w:spacing w:after="0" w:line="240" w:lineRule="auto"/>
        <w:jc w:val="both"/>
        <w:rPr>
          <w:rFonts w:ascii="Arial Narrow" w:hAnsi="Arial Narrow"/>
          <w:sz w:val="24"/>
          <w:szCs w:val="24"/>
          <w:lang w:val="sk-SK"/>
        </w:rPr>
      </w:pPr>
      <w:r>
        <w:rPr>
          <w:noProof/>
        </w:rPr>
        <w:lastRenderedPageBreak/>
        <w:drawing>
          <wp:anchor distT="0" distB="0" distL="114300" distR="114300" simplePos="0" relativeHeight="251663360" behindDoc="0" locked="0" layoutInCell="1" allowOverlap="1" wp14:anchorId="5093C94B" wp14:editId="55EDCC45">
            <wp:simplePos x="0" y="0"/>
            <wp:positionH relativeFrom="column">
              <wp:posOffset>2748279</wp:posOffset>
            </wp:positionH>
            <wp:positionV relativeFrom="paragraph">
              <wp:posOffset>-11042</wp:posOffset>
            </wp:positionV>
            <wp:extent cx="733425" cy="656838"/>
            <wp:effectExtent l="0" t="0" r="0" b="0"/>
            <wp:wrapNone/>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4008" t="10025" r="1772" b="47677"/>
                    <a:stretch/>
                  </pic:blipFill>
                  <pic:spPr bwMode="auto">
                    <a:xfrm>
                      <a:off x="0" y="0"/>
                      <a:ext cx="735203" cy="6584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D08CC6" w14:textId="77777777" w:rsidR="00670910" w:rsidRPr="003716CD" w:rsidRDefault="00670910" w:rsidP="003716CD">
      <w:pPr>
        <w:spacing w:after="0" w:line="240" w:lineRule="auto"/>
        <w:jc w:val="both"/>
        <w:rPr>
          <w:rFonts w:ascii="Arial Narrow" w:hAnsi="Arial Narrow"/>
          <w:b/>
          <w:bCs/>
          <w:color w:val="0070C0"/>
          <w:sz w:val="24"/>
          <w:szCs w:val="24"/>
          <w:u w:val="single"/>
          <w:lang w:val="sk-SK"/>
        </w:rPr>
      </w:pPr>
    </w:p>
    <w:p w14:paraId="69E758C6" w14:textId="119463C3" w:rsidR="00BB142D" w:rsidRPr="00C31FDE" w:rsidRDefault="00A21220" w:rsidP="00C31FDE">
      <w:pPr>
        <w:pStyle w:val="Odsekzoznamu"/>
        <w:numPr>
          <w:ilvl w:val="1"/>
          <w:numId w:val="8"/>
        </w:numPr>
        <w:spacing w:after="0" w:line="240" w:lineRule="auto"/>
        <w:jc w:val="both"/>
        <w:rPr>
          <w:rFonts w:ascii="Arial Narrow" w:hAnsi="Arial Narrow"/>
          <w:b/>
          <w:bCs/>
          <w:color w:val="0070C0"/>
          <w:sz w:val="24"/>
          <w:szCs w:val="24"/>
          <w:u w:val="single"/>
          <w:lang w:val="sk-SK"/>
        </w:rPr>
      </w:pPr>
      <w:r w:rsidRPr="00C31FDE">
        <w:rPr>
          <w:rFonts w:ascii="Arial Narrow" w:hAnsi="Arial Narrow"/>
          <w:b/>
          <w:bCs/>
          <w:color w:val="0070C0"/>
          <w:sz w:val="24"/>
          <w:szCs w:val="24"/>
          <w:u w:val="single"/>
          <w:lang w:val="sk-SK"/>
        </w:rPr>
        <w:t>Zraková a sluchová percepcia</w:t>
      </w:r>
      <w:r w:rsidR="00670910">
        <w:rPr>
          <w:noProof/>
        </w:rPr>
        <w:t xml:space="preserve">           </w:t>
      </w:r>
    </w:p>
    <w:p w14:paraId="4BDB3321" w14:textId="04E8A032" w:rsidR="00C31FDE" w:rsidRPr="00C31FDE" w:rsidRDefault="00C31FDE" w:rsidP="001B53DD">
      <w:pPr>
        <w:spacing w:after="0" w:line="240" w:lineRule="auto"/>
        <w:jc w:val="both"/>
        <w:rPr>
          <w:rFonts w:ascii="Arial Narrow" w:eastAsia="Times New Roman" w:hAnsi="Arial Narrow" w:cs="Times New Roman"/>
          <w:b/>
          <w:bCs/>
          <w:color w:val="0070C0"/>
          <w:sz w:val="24"/>
          <w:szCs w:val="24"/>
          <w:u w:val="single"/>
          <w:lang w:val="sk-SK"/>
        </w:rPr>
      </w:pPr>
    </w:p>
    <w:p w14:paraId="195506C2" w14:textId="597B18EA" w:rsidR="00992E2F" w:rsidRDefault="00C31FDE"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hAnsi="Arial Narrow"/>
        </w:rPr>
      </w:pPr>
      <w:r>
        <w:rPr>
          <w:rFonts w:ascii="Arial Narrow" w:hAnsi="Arial Narrow"/>
        </w:rPr>
        <w:tab/>
      </w:r>
      <w:r w:rsidR="00A21220" w:rsidRPr="001B53DD">
        <w:rPr>
          <w:rFonts w:ascii="Arial Narrow" w:hAnsi="Arial Narrow"/>
        </w:rPr>
        <w:t xml:space="preserve">Rozvoj zmyslového vnímania je jedným z najdôležitejších poznávacích procesov dieťaťa predškolského veku, umožňuje mu na základe dobre vyvinutých zmyslových orgánov diferencovať kvality predmetov a javov okolitého sveta. Vnímanie je podmienené vývinom centrálnej nervovej sústavy, činnosť receptorov, zapojených do vnímania sa na základe zdokonaľovania funkcií nervovej sústavy zjemňuje a spresňuje. Zapojenie viacerých zmyslov v edukačnom procese umožňuje dieťaťu komplexnejší zážitok z poznávania a prepojenie vnímania s motorickými funkciami je dôležitým predpokladom pre učenie sa a osvojenie si písania, čítania a počítania. </w:t>
      </w:r>
    </w:p>
    <w:p w14:paraId="6B4587BB" w14:textId="7E383A94" w:rsidR="00BB142D" w:rsidRPr="001B53DD" w:rsidRDefault="00992E2F"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rPr>
      </w:pPr>
      <w:r>
        <w:rPr>
          <w:rFonts w:ascii="Arial Narrow" w:hAnsi="Arial Narrow"/>
        </w:rPr>
        <w:tab/>
      </w:r>
      <w:r w:rsidR="00A21220" w:rsidRPr="001B53DD">
        <w:rPr>
          <w:rFonts w:ascii="Arial Narrow" w:hAnsi="Arial Narrow"/>
        </w:rPr>
        <w:t>Zraková a sluchová percepcia, ktoré sa u detí rozvíjajú už v predškolskom veku, sú podstatné najmä pri osvojovaní si čítania. Pri poruche zrakovej percepcie si dieťa pri nácviku čítania nezapamätá tvary písmen, zamieňa si písmená, ťažko si vybavuje písmená, slabiky, slová. Pri oslabenej alebo inak narušenej sluchovej percepcii nedostatočne rozlišuje jednotlivé hlásky, nedokáže spájať hlásky do slabík, slov a naopak rozložiť slová na slabiky a hlásky, nerozlišuje dĺžku slabík, rytmus slov a viet. Súbor cvičení, hier aktivít na rozvoj percepčných schopností sa prioritne zameriava zrakové a sluchové vnímanie.</w:t>
      </w:r>
    </w:p>
    <w:p w14:paraId="65750F09" w14:textId="0816C95D" w:rsidR="00BB142D" w:rsidRPr="001B53DD" w:rsidRDefault="00992E2F"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shd w:val="clear" w:color="auto" w:fill="FFFFFF"/>
        </w:rPr>
      </w:pPr>
      <w:r>
        <w:rPr>
          <w:rFonts w:ascii="Arial Narrow" w:hAnsi="Arial Narrow"/>
          <w:shd w:val="clear" w:color="auto" w:fill="FFFFFF"/>
        </w:rPr>
        <w:tab/>
      </w:r>
      <w:r w:rsidR="00A21220" w:rsidRPr="001B53DD">
        <w:rPr>
          <w:rFonts w:ascii="Arial Narrow" w:hAnsi="Arial Narrow"/>
          <w:shd w:val="clear" w:color="auto" w:fill="FFFFFF"/>
        </w:rPr>
        <w:t>Cieľom týchto cvičení je rozvinúť postreh, pozornosť, predstavivosť, ktoré sú veľmi dôležitými predpokladmi na zvládnutie školských nárokov. Vhodnými činnosťami sú: rozprávanie o obrázkoch, triedenie predmetov, skladanie obrázkov podľa predlohy, mozaiky, skladačky, skladanie obrázkov z kociek, pracovný zošit Tešíme sa do školy.</w:t>
      </w:r>
    </w:p>
    <w:p w14:paraId="56CEC115" w14:textId="5CDA996F" w:rsidR="00BB142D" w:rsidRPr="001B53DD" w:rsidRDefault="00BB142D"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b/>
          <w:bCs/>
          <w:shd w:val="clear" w:color="auto" w:fill="FFFFFF"/>
        </w:rPr>
      </w:pPr>
    </w:p>
    <w:p w14:paraId="54D22349" w14:textId="77777777"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ZIMNÉ ZVUKY</w:t>
      </w:r>
    </w:p>
    <w:p w14:paraId="1CA08D80" w14:textId="1097211C"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 xml:space="preserve">Rodič poprosí dieťa, aby si sadlo. Pomocou hudobného prehrávača púšťa dieťaťu zvuky, ktoré poznáme zo zimného obdobia. Sú to zvuky ako: lyžovanie, korčuľovanie na ľade, fujavica, zapínanie zipsu na bunde, vŕzganie snehu pod zimnými topánkami a podobne. Úlohou dieťaťa bude rozpoznať daný zvuk a pomenovať ho. Aby sme hru zjednodušili, dieťa nemusí zvuky zásadne iba pomenovať. Stačí, ak ukáže pomocou napodobňovania danú činnosť pri ktorej vzniká zvuk alebo povie vec, ktorú pri danej činnosti používame. </w:t>
      </w:r>
    </w:p>
    <w:p w14:paraId="01D14ACE" w14:textId="77777777" w:rsidR="00AA7BFA" w:rsidRDefault="00AA7BFA" w:rsidP="001B53DD">
      <w:pPr>
        <w:spacing w:after="0" w:line="240" w:lineRule="auto"/>
        <w:jc w:val="both"/>
        <w:rPr>
          <w:rFonts w:ascii="Arial Narrow" w:hAnsi="Arial Narrow"/>
          <w:sz w:val="24"/>
          <w:szCs w:val="24"/>
          <w:lang w:val="sk-SK"/>
        </w:rPr>
      </w:pPr>
    </w:p>
    <w:p w14:paraId="56612324" w14:textId="07D497D4"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Č</w:t>
      </w:r>
      <w:r w:rsidRPr="001B53DD">
        <w:rPr>
          <w:rFonts w:ascii="Arial Narrow" w:hAnsi="Arial Narrow"/>
          <w:sz w:val="24"/>
          <w:szCs w:val="24"/>
          <w:lang w:val="sk-SK" w:eastAsia="zh-TW"/>
        </w:rPr>
        <w:t>O TO JE?</w:t>
      </w:r>
    </w:p>
    <w:p w14:paraId="678E0C65" w14:textId="24ED2A7B"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V izbe si rodič vytvorí zábranu, cez ktorú nie je vidno. Postupne začne za zábranou vytvárať zvuky. Po každom vydaní zvuku rodič prestane a dieťaťu povie „Uhádni zvuk</w:t>
      </w:r>
      <w:r w:rsidRPr="001B53DD">
        <w:rPr>
          <w:rFonts w:ascii="Arial Narrow" w:hAnsi="Arial Narrow"/>
          <w:sz w:val="24"/>
          <w:szCs w:val="24"/>
          <w:rtl/>
          <w:lang w:val="sk-SK"/>
        </w:rPr>
        <w:t>“</w:t>
      </w:r>
      <w:r w:rsidRPr="001B53DD">
        <w:rPr>
          <w:rFonts w:ascii="Arial Narrow" w:hAnsi="Arial Narrow"/>
          <w:sz w:val="24"/>
          <w:szCs w:val="24"/>
          <w:lang w:val="sk-SK"/>
        </w:rPr>
        <w:t xml:space="preserve">. Po každom vykonanom zvuku dieťa skúsi napodobniť daný zvuk. Ide o zvuky ako: štrnganie kľúčmi, štrnganie lyžičkou v pohári, štrnganie korálikmi v pohári, štrnganie hrachu v pohári, prelievanie vody z jedného pohára do druhého pohára, krčenie papiera, zvonenie malým zvončekom, klopanie prstov o stenu a pod. </w:t>
      </w:r>
    </w:p>
    <w:p w14:paraId="16ED257E" w14:textId="77777777" w:rsidR="00AA7BFA" w:rsidRDefault="00AA7BFA" w:rsidP="001B53DD">
      <w:pPr>
        <w:spacing w:after="0" w:line="240" w:lineRule="auto"/>
        <w:jc w:val="both"/>
        <w:rPr>
          <w:rFonts w:ascii="Arial Narrow" w:hAnsi="Arial Narrow"/>
          <w:sz w:val="24"/>
          <w:szCs w:val="24"/>
          <w:lang w:val="sk-SK"/>
        </w:rPr>
      </w:pPr>
    </w:p>
    <w:p w14:paraId="4F7E633F" w14:textId="552F6972" w:rsidR="00BB142D" w:rsidRPr="001B53DD" w:rsidRDefault="00A21220" w:rsidP="001B53DD">
      <w:pPr>
        <w:spacing w:after="0" w:line="240" w:lineRule="auto"/>
        <w:jc w:val="both"/>
        <w:rPr>
          <w:rFonts w:ascii="Arial Narrow" w:eastAsia="Times New Roman" w:hAnsi="Arial Narrow" w:cs="Times New Roman"/>
          <w:sz w:val="24"/>
          <w:szCs w:val="24"/>
          <w:lang w:val="sk-SK"/>
        </w:rPr>
      </w:pPr>
      <w:r w:rsidRPr="001B53DD">
        <w:rPr>
          <w:rFonts w:ascii="Arial Narrow" w:hAnsi="Arial Narrow"/>
          <w:sz w:val="24"/>
          <w:szCs w:val="24"/>
          <w:lang w:val="sk-SK"/>
        </w:rPr>
        <w:t>IDE TO Z TADIAĽ</w:t>
      </w:r>
    </w:p>
    <w:p w14:paraId="3EB23896" w14:textId="3EA12BF9" w:rsidR="00BB142D" w:rsidRDefault="00A21220" w:rsidP="001B53DD">
      <w:pPr>
        <w:spacing w:after="0" w:line="240" w:lineRule="auto"/>
        <w:jc w:val="both"/>
        <w:rPr>
          <w:rFonts w:ascii="Arial Narrow" w:hAnsi="Arial Narrow"/>
          <w:sz w:val="24"/>
          <w:szCs w:val="24"/>
          <w:lang w:val="sk-SK"/>
        </w:rPr>
      </w:pPr>
      <w:r w:rsidRPr="001B53DD">
        <w:rPr>
          <w:rFonts w:ascii="Arial Narrow" w:hAnsi="Arial Narrow"/>
          <w:sz w:val="24"/>
          <w:szCs w:val="24"/>
          <w:lang w:val="sk-SK"/>
        </w:rPr>
        <w:t>Rodič povie dieťaťu, aby sa postavilo do stredu miestnosti. Oči mu zaviaže šatkou. Rodič začne chodiť po izbe a vytvárať zvuky. Postupne, po zadávaní jednotlivých zvukov dieťa háda, odkiaľ ide zvuk. Opäť nemusí smer zvuku presne pomenovať. Stačí, keď pôjde na príslušné miesto, napr. do príslušného kúta, k príslušnému oknu, za dvere, ku katedre a pod. a tak dá najavo, že pozná miesto – smer daného zvuku. Potom ukáže vec, ktorou sa daný zvuk rozozvučal a určí tak zdroj zvuku. Následne daný zvuk napodobní, čím sa overí správnosť riešenia úlohy.</w:t>
      </w:r>
    </w:p>
    <w:p w14:paraId="4820B54A" w14:textId="29D7BCD0" w:rsidR="00670910" w:rsidRDefault="00670910" w:rsidP="001B53DD">
      <w:pPr>
        <w:spacing w:after="0" w:line="240" w:lineRule="auto"/>
        <w:jc w:val="both"/>
        <w:rPr>
          <w:rFonts w:ascii="Arial Narrow" w:hAnsi="Arial Narrow"/>
          <w:sz w:val="24"/>
          <w:szCs w:val="24"/>
          <w:lang w:val="sk-SK"/>
        </w:rPr>
      </w:pPr>
    </w:p>
    <w:p w14:paraId="547344BD" w14:textId="6520E3F2" w:rsidR="00670910" w:rsidRDefault="00670910" w:rsidP="001B53DD">
      <w:pPr>
        <w:spacing w:after="0" w:line="240" w:lineRule="auto"/>
        <w:jc w:val="both"/>
        <w:rPr>
          <w:rFonts w:ascii="Arial Narrow" w:hAnsi="Arial Narrow"/>
          <w:sz w:val="24"/>
          <w:szCs w:val="24"/>
          <w:lang w:val="sk-SK"/>
        </w:rPr>
      </w:pPr>
    </w:p>
    <w:p w14:paraId="39D59A39" w14:textId="111C0B02" w:rsidR="00670910" w:rsidRDefault="00670910" w:rsidP="001B53DD">
      <w:pPr>
        <w:spacing w:after="0" w:line="240" w:lineRule="auto"/>
        <w:jc w:val="both"/>
        <w:rPr>
          <w:rFonts w:ascii="Arial Narrow" w:hAnsi="Arial Narrow"/>
          <w:sz w:val="24"/>
          <w:szCs w:val="24"/>
          <w:lang w:val="sk-SK"/>
        </w:rPr>
      </w:pPr>
    </w:p>
    <w:p w14:paraId="7BDF0DBC" w14:textId="77777777" w:rsidR="00670910" w:rsidRDefault="00670910" w:rsidP="001B53DD">
      <w:pPr>
        <w:spacing w:after="0" w:line="240" w:lineRule="auto"/>
        <w:jc w:val="both"/>
        <w:rPr>
          <w:rFonts w:ascii="Arial Narrow" w:hAnsi="Arial Narrow"/>
          <w:sz w:val="24"/>
          <w:szCs w:val="24"/>
          <w:lang w:val="sk-SK"/>
        </w:rPr>
      </w:pPr>
    </w:p>
    <w:p w14:paraId="206C076E" w14:textId="6B65CA2B" w:rsidR="00670910" w:rsidRDefault="00670910" w:rsidP="001B53DD">
      <w:pPr>
        <w:spacing w:after="0" w:line="240" w:lineRule="auto"/>
        <w:jc w:val="both"/>
        <w:rPr>
          <w:rFonts w:ascii="Arial Narrow" w:hAnsi="Arial Narrow"/>
          <w:sz w:val="24"/>
          <w:szCs w:val="24"/>
          <w:lang w:val="sk-SK"/>
        </w:rPr>
      </w:pPr>
    </w:p>
    <w:p w14:paraId="3B09D134" w14:textId="02AB7BDB" w:rsidR="00670910" w:rsidRDefault="00670910" w:rsidP="001B53DD">
      <w:pPr>
        <w:spacing w:after="0" w:line="240" w:lineRule="auto"/>
        <w:jc w:val="both"/>
        <w:rPr>
          <w:rFonts w:ascii="Arial Narrow" w:hAnsi="Arial Narrow"/>
          <w:sz w:val="24"/>
          <w:szCs w:val="24"/>
          <w:lang w:val="sk-SK"/>
        </w:rPr>
      </w:pPr>
    </w:p>
    <w:p w14:paraId="07BB2A5F" w14:textId="11FA38E6" w:rsidR="00670910" w:rsidRDefault="003716CD" w:rsidP="001B53DD">
      <w:pPr>
        <w:spacing w:after="0" w:line="240" w:lineRule="auto"/>
        <w:jc w:val="both"/>
        <w:rPr>
          <w:rFonts w:ascii="Arial Narrow" w:hAnsi="Arial Narrow"/>
          <w:sz w:val="24"/>
          <w:szCs w:val="24"/>
          <w:lang w:val="sk-SK"/>
        </w:rPr>
      </w:pPr>
      <w:r>
        <w:rPr>
          <w:rFonts w:ascii="Arial Narrow" w:hAnsi="Arial Narrow"/>
          <w:noProof/>
          <w:shd w:val="clear" w:color="auto" w:fill="FFFFFF"/>
        </w:rPr>
        <w:lastRenderedPageBreak/>
        <w:drawing>
          <wp:anchor distT="0" distB="0" distL="114300" distR="114300" simplePos="0" relativeHeight="251661312" behindDoc="0" locked="0" layoutInCell="1" allowOverlap="1" wp14:anchorId="10AC6C90" wp14:editId="6507E817">
            <wp:simplePos x="0" y="0"/>
            <wp:positionH relativeFrom="column">
              <wp:posOffset>2100580</wp:posOffset>
            </wp:positionH>
            <wp:positionV relativeFrom="paragraph">
              <wp:posOffset>3175</wp:posOffset>
            </wp:positionV>
            <wp:extent cx="876300" cy="706120"/>
            <wp:effectExtent l="0" t="0" r="0" b="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099" t="55501" r="27643" b="-245"/>
                    <a:stretch/>
                  </pic:blipFill>
                  <pic:spPr bwMode="auto">
                    <a:xfrm>
                      <a:off x="0" y="0"/>
                      <a:ext cx="876300" cy="706120"/>
                    </a:xfrm>
                    <a:prstGeom prst="rect">
                      <a:avLst/>
                    </a:prstGeom>
                    <a:noFill/>
                    <a:ln>
                      <a:noFill/>
                    </a:ln>
                    <a:extLst>
                      <a:ext uri="{53640926-AAD7-44D8-BBD7-CCE9431645EC}">
                        <a14:shadowObscured xmlns:a14="http://schemas.microsoft.com/office/drawing/2010/main"/>
                      </a:ext>
                    </a:extLst>
                  </pic:spPr>
                </pic:pic>
              </a:graphicData>
            </a:graphic>
          </wp:anchor>
        </w:drawing>
      </w:r>
    </w:p>
    <w:p w14:paraId="7D24FAAE" w14:textId="240FECC0" w:rsidR="00992E2F" w:rsidRDefault="00992E2F" w:rsidP="00C31FDE">
      <w:pPr>
        <w:spacing w:after="0" w:line="240" w:lineRule="auto"/>
        <w:jc w:val="both"/>
        <w:rPr>
          <w:rFonts w:ascii="Arial Narrow" w:eastAsia="Times New Roman" w:hAnsi="Arial Narrow" w:cs="Times New Roman"/>
          <w:b/>
          <w:bCs/>
          <w:sz w:val="24"/>
          <w:szCs w:val="24"/>
          <w:lang w:val="sk-SK"/>
        </w:rPr>
      </w:pPr>
    </w:p>
    <w:p w14:paraId="48880340" w14:textId="0E545443" w:rsidR="00BB142D" w:rsidRPr="00C31FDE" w:rsidRDefault="00A21220" w:rsidP="00C31FDE">
      <w:pPr>
        <w:pStyle w:val="Odsekzoznamu"/>
        <w:numPr>
          <w:ilvl w:val="1"/>
          <w:numId w:val="8"/>
        </w:numPr>
        <w:spacing w:after="0" w:line="240" w:lineRule="auto"/>
        <w:jc w:val="both"/>
        <w:rPr>
          <w:rFonts w:ascii="Arial Narrow" w:hAnsi="Arial Narrow"/>
          <w:b/>
          <w:bCs/>
          <w:color w:val="0070C0"/>
          <w:sz w:val="24"/>
          <w:szCs w:val="24"/>
          <w:u w:val="single"/>
          <w:lang w:val="sk-SK"/>
        </w:rPr>
      </w:pPr>
      <w:r w:rsidRPr="00C31FDE">
        <w:rPr>
          <w:rFonts w:ascii="Arial Narrow" w:hAnsi="Arial Narrow"/>
          <w:b/>
          <w:bCs/>
          <w:color w:val="0070C0"/>
          <w:sz w:val="24"/>
          <w:szCs w:val="24"/>
          <w:u w:val="single"/>
          <w:lang w:val="sk-SK"/>
        </w:rPr>
        <w:t>Pamäť a</w:t>
      </w:r>
      <w:r w:rsidR="00C31FDE" w:rsidRPr="00C31FDE">
        <w:rPr>
          <w:rFonts w:ascii="Arial Narrow" w:hAnsi="Arial Narrow"/>
          <w:b/>
          <w:bCs/>
          <w:color w:val="0070C0"/>
          <w:sz w:val="24"/>
          <w:szCs w:val="24"/>
          <w:u w:val="single"/>
          <w:lang w:val="sk-SK"/>
        </w:rPr>
        <w:t> </w:t>
      </w:r>
      <w:r w:rsidRPr="00C31FDE">
        <w:rPr>
          <w:rFonts w:ascii="Arial Narrow" w:hAnsi="Arial Narrow"/>
          <w:b/>
          <w:bCs/>
          <w:color w:val="0070C0"/>
          <w:sz w:val="24"/>
          <w:szCs w:val="24"/>
          <w:u w:val="single"/>
          <w:lang w:val="sk-SK"/>
        </w:rPr>
        <w:t>pozornosť</w:t>
      </w:r>
    </w:p>
    <w:p w14:paraId="07282DF0" w14:textId="77777777" w:rsidR="00C31FDE" w:rsidRPr="00C31FDE" w:rsidRDefault="00C31FDE" w:rsidP="001B53DD">
      <w:pPr>
        <w:spacing w:after="0" w:line="240" w:lineRule="auto"/>
        <w:jc w:val="both"/>
        <w:rPr>
          <w:rFonts w:ascii="Arial Narrow" w:eastAsia="Times New Roman" w:hAnsi="Arial Narrow" w:cs="Times New Roman"/>
          <w:b/>
          <w:bCs/>
          <w:color w:val="0070C0"/>
          <w:sz w:val="24"/>
          <w:szCs w:val="24"/>
          <w:u w:val="single"/>
          <w:lang w:val="sk-SK"/>
        </w:rPr>
      </w:pPr>
    </w:p>
    <w:p w14:paraId="24F19B7F" w14:textId="45DA3648" w:rsidR="00BB142D" w:rsidRPr="001B53DD" w:rsidRDefault="00C31FDE"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color w:val="333333"/>
          <w:shd w:val="clear" w:color="auto" w:fill="FFFFFF"/>
        </w:rPr>
      </w:pPr>
      <w:r>
        <w:rPr>
          <w:rFonts w:ascii="Arial Narrow" w:hAnsi="Arial Narrow"/>
          <w:color w:val="333333"/>
          <w:shd w:val="clear" w:color="auto" w:fill="FFFFFF"/>
        </w:rPr>
        <w:tab/>
      </w:r>
      <w:r w:rsidR="00A21220" w:rsidRPr="001B53DD">
        <w:rPr>
          <w:rFonts w:ascii="Arial Narrow" w:hAnsi="Arial Narrow"/>
          <w:color w:val="333333"/>
          <w:shd w:val="clear" w:color="auto" w:fill="FFFFFF"/>
        </w:rPr>
        <w:t>V období predškolského veku dochádza u detí k veľkému rozvoju pamäti, ktorý je podmienený aj zlepšujúcou sa schopnosťou koncentrácie pozornosti. Schopnosť koncentrácie pozornosti má vplyv najmä na krátkodobú pamäť, ktorá je vstupnou bránou do procesu pamätania si. Krátkodobá pamäť trvá iba niekoľko sekúnd  a ak sa dieťa nesústredí, nedôjde k zapamätaniu si informácií. Zvyšovaním kapacity pamäti sa zlepšuje schopnosť pohotovejšieho osvojenia si nových poznatkov. V období nástupu do základnej školy by dieťa malo byť schopné plne sa sústrediť približne 10 - 15 min. Ak to nedokáže a dochádza u neho k výpadkom pozornosti, je ohrozená jeho schopnosť získavania nových informácií, ich zapamätávania si a tým schopnosť učiť sa. Úroveň koncentrácie tak priamo súvisí so školskou zrelosťou.</w:t>
      </w:r>
    </w:p>
    <w:p w14:paraId="65D0255C" w14:textId="77777777" w:rsidR="00992E2F" w:rsidRDefault="00992E2F"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hAnsi="Arial Narrow"/>
          <w:color w:val="333333"/>
          <w:shd w:val="clear" w:color="auto" w:fill="FFFFFF"/>
        </w:rPr>
      </w:pPr>
      <w:r>
        <w:rPr>
          <w:rFonts w:ascii="Arial Narrow" w:hAnsi="Arial Narrow"/>
          <w:color w:val="333333"/>
          <w:shd w:val="clear" w:color="auto" w:fill="FFFFFF"/>
        </w:rPr>
        <w:tab/>
      </w:r>
      <w:r w:rsidR="00A21220" w:rsidRPr="001B53DD">
        <w:rPr>
          <w:rFonts w:ascii="Arial Narrow" w:hAnsi="Arial Narrow"/>
          <w:color w:val="333333"/>
          <w:shd w:val="clear" w:color="auto" w:fill="FFFFFF"/>
        </w:rPr>
        <w:t xml:space="preserve">Povzbudzovaním vnímania sa cvičia zmyslové funkcie čím sa zvyšuje koncentrácia pozornosti. Práve miera pozornosti určuje kvalitu výkonu a dĺžku práce učiteľa s dieťaťom. S tréningom pamäti je preto dobré začať už v útlom veku. Nie je to nič náročné. </w:t>
      </w:r>
    </w:p>
    <w:p w14:paraId="63E72A88" w14:textId="7D36226B" w:rsidR="00BB142D" w:rsidRPr="001B53DD" w:rsidRDefault="00992E2F"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color w:val="333333"/>
          <w:shd w:val="clear" w:color="auto" w:fill="FFFFFF"/>
        </w:rPr>
      </w:pPr>
      <w:r>
        <w:rPr>
          <w:rFonts w:ascii="Arial Narrow" w:hAnsi="Arial Narrow"/>
          <w:color w:val="333333"/>
          <w:shd w:val="clear" w:color="auto" w:fill="FFFFFF"/>
        </w:rPr>
        <w:tab/>
      </w:r>
      <w:r w:rsidR="00A21220" w:rsidRPr="001B53DD">
        <w:rPr>
          <w:rFonts w:ascii="Arial Narrow" w:hAnsi="Arial Narrow"/>
          <w:color w:val="333333"/>
          <w:shd w:val="clear" w:color="auto" w:fill="FFFFFF"/>
        </w:rPr>
        <w:t>Kapacitu pamäte je možné zlepšovať vhodne zvolenými hrami, pracovnými listami a úlohami, ale aj správnym životným štýlom. V tomto smere je nevyhnutné dbať aj na vyváženú stravu. Začať treba už raňajkami. Niektoré štúdie poukazujú na to, že deti, ktoré neraňajkujú, majú horšie známky v škole, viac vyrušujú, sú nepozorné a ťažšie sa učia. Je dôležité podporovať dieťa aj v aktívnom trávení voľných chvíľ, pestovať u nich lásku k športu a rozvíjať ich pohybové aktivity (najmä tie, o ktoré sa samy zaujímajú). Prínosom je pohyb na čerstvom vzduchu, resp. prechádzky do prírody.</w:t>
      </w:r>
    </w:p>
    <w:p w14:paraId="3657839D" w14:textId="4EA30F1A" w:rsidR="00BB142D" w:rsidRPr="001B53DD" w:rsidRDefault="00992E2F"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shd w:val="clear" w:color="auto" w:fill="FFFFFF"/>
        </w:rPr>
      </w:pPr>
      <w:r>
        <w:rPr>
          <w:rFonts w:ascii="Arial Narrow" w:hAnsi="Arial Narrow"/>
          <w:shd w:val="clear" w:color="auto" w:fill="FFFFFF"/>
        </w:rPr>
        <w:tab/>
        <w:t>V</w:t>
      </w:r>
      <w:r w:rsidR="00A21220" w:rsidRPr="001B53DD">
        <w:rPr>
          <w:rFonts w:ascii="Arial Narrow" w:hAnsi="Arial Narrow"/>
          <w:shd w:val="clear" w:color="auto" w:fill="FFFFFF"/>
        </w:rPr>
        <w:t>hodnými činnosťami sú: rozprávanie o obrázkoch, triedenie predmetov, skladanie obrázkov podľa predlohy, mozaiky, skladačky, skladanie obrázkov z kociek.</w:t>
      </w:r>
    </w:p>
    <w:p w14:paraId="56610091" w14:textId="77777777" w:rsidR="00BB142D" w:rsidRPr="001B53DD" w:rsidRDefault="00BB142D"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shd w:val="clear" w:color="auto" w:fill="FFFFFF"/>
        </w:rPr>
      </w:pPr>
    </w:p>
    <w:p w14:paraId="625F8F0B" w14:textId="77777777" w:rsidR="00BB142D" w:rsidRPr="001B53DD" w:rsidRDefault="00A21220"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shd w:val="clear" w:color="auto" w:fill="FFFFFF"/>
        </w:rPr>
      </w:pPr>
      <w:r w:rsidRPr="001B53DD">
        <w:rPr>
          <w:rFonts w:ascii="Arial Narrow" w:hAnsi="Arial Narrow"/>
          <w:shd w:val="clear" w:color="auto" w:fill="FFFFFF"/>
        </w:rPr>
        <w:t xml:space="preserve">ČO CHÝBA NA STOLE? </w:t>
      </w:r>
    </w:p>
    <w:p w14:paraId="06FF8712" w14:textId="77777777" w:rsidR="00BB142D" w:rsidRPr="001B53DD" w:rsidRDefault="00A21220"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shd w:val="clear" w:color="auto" w:fill="FFFFFF"/>
        </w:rPr>
      </w:pPr>
      <w:r w:rsidRPr="001B53DD">
        <w:rPr>
          <w:rFonts w:ascii="Arial Narrow" w:hAnsi="Arial Narrow"/>
          <w:shd w:val="clear" w:color="auto" w:fill="FFFFFF"/>
        </w:rPr>
        <w:t xml:space="preserve">Rodič posadí dieťa za stôl a dieťaťu vysvetlí, že dnes sa zahráme na detektíva. Na stôl vyložíme 6 - 8 ľubovoľných hračiek alebo predmetov a povieme dieťaťu, aby si ich dobre prezrelo a zapamätalo. Následne predmety prikryjeme malou dekou predmety a jeden z nich zoberieme. Dieťa bude mať za úlohu zistiť, vypátrať, ktorý predmet zmizol zo stola. </w:t>
      </w:r>
    </w:p>
    <w:p w14:paraId="13ED6A80" w14:textId="77777777" w:rsidR="00BB142D" w:rsidRPr="001B53DD" w:rsidRDefault="00BB142D"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shd w:val="clear" w:color="auto" w:fill="FFFFFF"/>
        </w:rPr>
      </w:pPr>
    </w:p>
    <w:p w14:paraId="161B6361" w14:textId="77777777" w:rsidR="00BB142D" w:rsidRPr="001B53DD" w:rsidRDefault="00A21220"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eastAsia="Times New Roman" w:hAnsi="Arial Narrow" w:cs="Times New Roman"/>
          <w:shd w:val="clear" w:color="auto" w:fill="FFFFFF"/>
        </w:rPr>
      </w:pPr>
      <w:r w:rsidRPr="001B53DD">
        <w:rPr>
          <w:rFonts w:ascii="Arial Narrow" w:hAnsi="Arial Narrow"/>
          <w:shd w:val="clear" w:color="auto" w:fill="FFFFFF"/>
        </w:rPr>
        <w:t xml:space="preserve">ČO SA ZMENILO? </w:t>
      </w:r>
    </w:p>
    <w:p w14:paraId="33C04087" w14:textId="5B02C460" w:rsidR="00BB142D" w:rsidRDefault="00A21220"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hAnsi="Arial Narrow"/>
          <w:shd w:val="clear" w:color="auto" w:fill="FFFFFF"/>
        </w:rPr>
      </w:pPr>
      <w:r w:rsidRPr="001B53DD">
        <w:rPr>
          <w:rFonts w:ascii="Arial Narrow" w:hAnsi="Arial Narrow"/>
          <w:shd w:val="clear" w:color="auto" w:fill="FFFFFF"/>
        </w:rPr>
        <w:t xml:space="preserve">Túto hru môžeme hrať doma alebo aj na ceste do MŠ. Dnes si ju však zahráme s inou variáciou. Dieťaťu povieme, že na maminke sa niečo zmenilo. Ak dieťa nebude vedieť uhádnuť, môžeme mu pomôcť jednoduchými indíciami. </w:t>
      </w:r>
    </w:p>
    <w:p w14:paraId="3EA3A08D" w14:textId="57E5C1D3" w:rsidR="00992E2F" w:rsidRDefault="00992E2F" w:rsidP="001B53DD">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Arial Narrow" w:hAnsi="Arial Narrow"/>
          <w:shd w:val="clear" w:color="auto" w:fill="FFFFFF"/>
        </w:rPr>
      </w:pPr>
    </w:p>
    <w:sectPr w:rsidR="00992E2F">
      <w:headerReference w:type="default" r:id="rId13"/>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BC9090" w14:textId="77777777" w:rsidR="00724430" w:rsidRDefault="00724430">
      <w:pPr>
        <w:spacing w:after="0" w:line="240" w:lineRule="auto"/>
      </w:pPr>
      <w:r>
        <w:separator/>
      </w:r>
    </w:p>
  </w:endnote>
  <w:endnote w:type="continuationSeparator" w:id="0">
    <w:p w14:paraId="667124EB" w14:textId="77777777" w:rsidR="00724430" w:rsidRDefault="00724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6DACCA" w14:textId="77777777" w:rsidR="00724430" w:rsidRDefault="00724430">
      <w:pPr>
        <w:spacing w:after="0" w:line="240" w:lineRule="auto"/>
      </w:pPr>
      <w:r>
        <w:separator/>
      </w:r>
    </w:p>
  </w:footnote>
  <w:footnote w:type="continuationSeparator" w:id="0">
    <w:p w14:paraId="42D3927E" w14:textId="77777777" w:rsidR="00724430" w:rsidRDefault="00724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B830E" w14:textId="77777777" w:rsidR="00BB142D" w:rsidRPr="001B53DD" w:rsidRDefault="00C27044" w:rsidP="00C27044">
    <w:pPr>
      <w:pBdr>
        <w:left w:val="single" w:sz="12" w:space="11" w:color="4F81BD" w:themeColor="accent1"/>
      </w:pBdr>
      <w:tabs>
        <w:tab w:val="left" w:pos="3620"/>
        <w:tab w:val="left" w:pos="3964"/>
      </w:tabs>
      <w:spacing w:after="0"/>
      <w:jc w:val="center"/>
      <w:rPr>
        <w:rFonts w:ascii="Arial Narrow" w:eastAsiaTheme="majorEastAsia" w:hAnsi="Arial Narrow" w:cstheme="majorBidi"/>
        <w:color w:val="365F91" w:themeColor="accent1" w:themeShade="BF"/>
        <w:sz w:val="26"/>
        <w:szCs w:val="26"/>
        <w:lang w:val="sk-SK"/>
      </w:rPr>
    </w:pPr>
    <w:r w:rsidRPr="001B53DD">
      <w:rPr>
        <w:rFonts w:ascii="Arial Narrow" w:eastAsiaTheme="majorEastAsia" w:hAnsi="Arial Narrow" w:cstheme="majorBidi"/>
        <w:color w:val="365F91" w:themeColor="accent1" w:themeShade="BF"/>
        <w:sz w:val="26"/>
        <w:szCs w:val="26"/>
        <w:lang w:val="sk-SK"/>
      </w:rPr>
      <w:t>Materská škola, Bohrova, 851 01 Bratislava</w:t>
    </w:r>
  </w:p>
  <w:p w14:paraId="147F7745" w14:textId="37E089F6" w:rsidR="00C27044" w:rsidRPr="001B53DD" w:rsidRDefault="00C43F04" w:rsidP="00C27044">
    <w:pPr>
      <w:pBdr>
        <w:left w:val="single" w:sz="12" w:space="11" w:color="4F81BD" w:themeColor="accent1"/>
      </w:pBdr>
      <w:tabs>
        <w:tab w:val="left" w:pos="3620"/>
        <w:tab w:val="left" w:pos="3964"/>
      </w:tabs>
      <w:spacing w:after="0"/>
      <w:jc w:val="center"/>
      <w:rPr>
        <w:rFonts w:ascii="Arial Narrow" w:hAnsi="Arial Narrow"/>
        <w:sz w:val="26"/>
        <w:szCs w:val="26"/>
        <w:lang w:val="sk-SK"/>
      </w:rPr>
    </w:pPr>
    <w:r>
      <w:rPr>
        <w:rFonts w:ascii="Arial Narrow" w:eastAsiaTheme="majorEastAsia" w:hAnsi="Arial Narrow" w:cstheme="majorBidi"/>
        <w:color w:val="365F91" w:themeColor="accent1" w:themeShade="BF"/>
        <w:sz w:val="26"/>
        <w:szCs w:val="26"/>
        <w:lang w:val="sk-SK"/>
      </w:rPr>
      <w:t>Čo má vedieť predškolák pred nástupom do školy?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A04A5F"/>
    <w:multiLevelType w:val="hybridMultilevel"/>
    <w:tmpl w:val="F0E421AA"/>
    <w:numStyleLink w:val="Importovantl3"/>
  </w:abstractNum>
  <w:abstractNum w:abstractNumId="1" w15:restartNumberingAfterBreak="0">
    <w:nsid w:val="137F19CA"/>
    <w:multiLevelType w:val="hybridMultilevel"/>
    <w:tmpl w:val="0AC698BA"/>
    <w:lvl w:ilvl="0" w:tplc="041B000D">
      <w:start w:val="1"/>
      <w:numFmt w:val="bullet"/>
      <w:lvlText w:val=""/>
      <w:lvlJc w:val="left"/>
      <w:pPr>
        <w:tabs>
          <w:tab w:val="left" w:pos="720"/>
        </w:tabs>
        <w:ind w:left="1035" w:hanging="360"/>
      </w:pPr>
      <w:rPr>
        <w:rFonts w:ascii="Wingdings" w:hAnsi="Wingdings" w:hint="default"/>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CD2B802">
      <w:start w:val="1"/>
      <w:numFmt w:val="bullet"/>
      <w:lvlText w:val="o"/>
      <w:lvlJc w:val="left"/>
      <w:pPr>
        <w:tabs>
          <w:tab w:val="left" w:pos="720"/>
        </w:tabs>
        <w:ind w:left="17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F82817C">
      <w:start w:val="1"/>
      <w:numFmt w:val="bullet"/>
      <w:lvlText w:val="▪"/>
      <w:lvlJc w:val="left"/>
      <w:pPr>
        <w:tabs>
          <w:tab w:val="left" w:pos="720"/>
        </w:tabs>
        <w:ind w:left="24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BB4ED5A">
      <w:start w:val="1"/>
      <w:numFmt w:val="bullet"/>
      <w:lvlText w:val="▪"/>
      <w:lvlJc w:val="left"/>
      <w:pPr>
        <w:tabs>
          <w:tab w:val="left" w:pos="720"/>
        </w:tabs>
        <w:ind w:left="31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5BC2450">
      <w:start w:val="1"/>
      <w:numFmt w:val="bullet"/>
      <w:lvlText w:val="▪"/>
      <w:lvlJc w:val="left"/>
      <w:pPr>
        <w:tabs>
          <w:tab w:val="left" w:pos="720"/>
        </w:tabs>
        <w:ind w:left="39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E384EC4">
      <w:start w:val="1"/>
      <w:numFmt w:val="bullet"/>
      <w:lvlText w:val="▪"/>
      <w:lvlJc w:val="left"/>
      <w:pPr>
        <w:tabs>
          <w:tab w:val="left" w:pos="720"/>
        </w:tabs>
        <w:ind w:left="46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824F6AE">
      <w:start w:val="1"/>
      <w:numFmt w:val="bullet"/>
      <w:lvlText w:val="▪"/>
      <w:lvlJc w:val="left"/>
      <w:pPr>
        <w:tabs>
          <w:tab w:val="left" w:pos="720"/>
        </w:tabs>
        <w:ind w:left="53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D1C4C5E">
      <w:start w:val="1"/>
      <w:numFmt w:val="bullet"/>
      <w:lvlText w:val="▪"/>
      <w:lvlJc w:val="left"/>
      <w:pPr>
        <w:tabs>
          <w:tab w:val="left" w:pos="720"/>
        </w:tabs>
        <w:ind w:left="60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2720182">
      <w:start w:val="1"/>
      <w:numFmt w:val="bullet"/>
      <w:lvlText w:val="▪"/>
      <w:lvlJc w:val="left"/>
      <w:pPr>
        <w:tabs>
          <w:tab w:val="left" w:pos="720"/>
        </w:tabs>
        <w:ind w:left="67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15:restartNumberingAfterBreak="0">
    <w:nsid w:val="1D2C4FFD"/>
    <w:multiLevelType w:val="hybridMultilevel"/>
    <w:tmpl w:val="AB3464AA"/>
    <w:lvl w:ilvl="0" w:tplc="041B000D">
      <w:start w:val="1"/>
      <w:numFmt w:val="bullet"/>
      <w:lvlText w:val=""/>
      <w:lvlJc w:val="left"/>
      <w:pPr>
        <w:tabs>
          <w:tab w:val="left" w:pos="720"/>
        </w:tabs>
        <w:ind w:left="1035" w:hanging="360"/>
      </w:pPr>
      <w:rPr>
        <w:rFonts w:ascii="Wingdings" w:hAnsi="Wingdings" w:hint="default"/>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CD2B802">
      <w:start w:val="1"/>
      <w:numFmt w:val="bullet"/>
      <w:lvlText w:val="o"/>
      <w:lvlJc w:val="left"/>
      <w:pPr>
        <w:tabs>
          <w:tab w:val="left" w:pos="720"/>
        </w:tabs>
        <w:ind w:left="17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F82817C">
      <w:start w:val="1"/>
      <w:numFmt w:val="bullet"/>
      <w:lvlText w:val="▪"/>
      <w:lvlJc w:val="left"/>
      <w:pPr>
        <w:tabs>
          <w:tab w:val="left" w:pos="720"/>
        </w:tabs>
        <w:ind w:left="24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BB4ED5A">
      <w:start w:val="1"/>
      <w:numFmt w:val="bullet"/>
      <w:lvlText w:val="▪"/>
      <w:lvlJc w:val="left"/>
      <w:pPr>
        <w:tabs>
          <w:tab w:val="left" w:pos="720"/>
        </w:tabs>
        <w:ind w:left="31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5BC2450">
      <w:start w:val="1"/>
      <w:numFmt w:val="bullet"/>
      <w:lvlText w:val="▪"/>
      <w:lvlJc w:val="left"/>
      <w:pPr>
        <w:tabs>
          <w:tab w:val="left" w:pos="720"/>
        </w:tabs>
        <w:ind w:left="39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E384EC4">
      <w:start w:val="1"/>
      <w:numFmt w:val="bullet"/>
      <w:lvlText w:val="▪"/>
      <w:lvlJc w:val="left"/>
      <w:pPr>
        <w:tabs>
          <w:tab w:val="left" w:pos="720"/>
        </w:tabs>
        <w:ind w:left="46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824F6AE">
      <w:start w:val="1"/>
      <w:numFmt w:val="bullet"/>
      <w:lvlText w:val="▪"/>
      <w:lvlJc w:val="left"/>
      <w:pPr>
        <w:tabs>
          <w:tab w:val="left" w:pos="720"/>
        </w:tabs>
        <w:ind w:left="53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D1C4C5E">
      <w:start w:val="1"/>
      <w:numFmt w:val="bullet"/>
      <w:lvlText w:val="▪"/>
      <w:lvlJc w:val="left"/>
      <w:pPr>
        <w:tabs>
          <w:tab w:val="left" w:pos="720"/>
        </w:tabs>
        <w:ind w:left="60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2720182">
      <w:start w:val="1"/>
      <w:numFmt w:val="bullet"/>
      <w:lvlText w:val="▪"/>
      <w:lvlJc w:val="left"/>
      <w:pPr>
        <w:tabs>
          <w:tab w:val="left" w:pos="720"/>
        </w:tabs>
        <w:ind w:left="67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 w15:restartNumberingAfterBreak="0">
    <w:nsid w:val="24812BD7"/>
    <w:multiLevelType w:val="hybridMultilevel"/>
    <w:tmpl w:val="1494E1B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497C5BEB"/>
    <w:multiLevelType w:val="hybridMultilevel"/>
    <w:tmpl w:val="326A755C"/>
    <w:styleLink w:val="Importovantl1"/>
    <w:lvl w:ilvl="0" w:tplc="B2ECBD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366B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7CCDD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BB000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FDADA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F6B4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66254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FA61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F689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FF07A90"/>
    <w:multiLevelType w:val="hybridMultilevel"/>
    <w:tmpl w:val="D4F07B78"/>
    <w:numStyleLink w:val="sla"/>
  </w:abstractNum>
  <w:abstractNum w:abstractNumId="6" w15:restartNumberingAfterBreak="0">
    <w:nsid w:val="51D22E62"/>
    <w:multiLevelType w:val="hybridMultilevel"/>
    <w:tmpl w:val="694292E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60D2208C"/>
    <w:multiLevelType w:val="hybridMultilevel"/>
    <w:tmpl w:val="7F9E479A"/>
    <w:lvl w:ilvl="0" w:tplc="041B000D">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6D40A1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18829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46250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0678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9205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EC902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8A6B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730FE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1135D3B"/>
    <w:multiLevelType w:val="hybridMultilevel"/>
    <w:tmpl w:val="D4F07B78"/>
    <w:styleLink w:val="sla"/>
    <w:lvl w:ilvl="0" w:tplc="4DD0B74E">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1" w:tplc="B22830AE">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2" w:tplc="089A492A">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3" w:tplc="507E42BA">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4" w:tplc="4C385396">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5" w:tplc="23D06A08">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6" w:tplc="48C2C7D8">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7" w:tplc="6270DFD6">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8" w:tplc="C6E49B54">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3C41634"/>
    <w:multiLevelType w:val="hybridMultilevel"/>
    <w:tmpl w:val="F6B87CD4"/>
    <w:lvl w:ilvl="0" w:tplc="041B000D">
      <w:start w:val="1"/>
      <w:numFmt w:val="bullet"/>
      <w:lvlText w:val=""/>
      <w:lvlJc w:val="left"/>
      <w:pPr>
        <w:tabs>
          <w:tab w:val="left" w:pos="720"/>
        </w:tabs>
        <w:ind w:left="1035" w:hanging="360"/>
      </w:pPr>
      <w:rPr>
        <w:rFonts w:ascii="Wingdings" w:hAnsi="Wingdings" w:hint="default"/>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CD2B802">
      <w:start w:val="1"/>
      <w:numFmt w:val="bullet"/>
      <w:lvlText w:val="o"/>
      <w:lvlJc w:val="left"/>
      <w:pPr>
        <w:tabs>
          <w:tab w:val="left" w:pos="720"/>
        </w:tabs>
        <w:ind w:left="17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F82817C">
      <w:start w:val="1"/>
      <w:numFmt w:val="bullet"/>
      <w:lvlText w:val="▪"/>
      <w:lvlJc w:val="left"/>
      <w:pPr>
        <w:tabs>
          <w:tab w:val="left" w:pos="720"/>
        </w:tabs>
        <w:ind w:left="24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BB4ED5A">
      <w:start w:val="1"/>
      <w:numFmt w:val="bullet"/>
      <w:lvlText w:val="▪"/>
      <w:lvlJc w:val="left"/>
      <w:pPr>
        <w:tabs>
          <w:tab w:val="left" w:pos="720"/>
        </w:tabs>
        <w:ind w:left="31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5BC2450">
      <w:start w:val="1"/>
      <w:numFmt w:val="bullet"/>
      <w:lvlText w:val="▪"/>
      <w:lvlJc w:val="left"/>
      <w:pPr>
        <w:tabs>
          <w:tab w:val="left" w:pos="720"/>
        </w:tabs>
        <w:ind w:left="39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E384EC4">
      <w:start w:val="1"/>
      <w:numFmt w:val="bullet"/>
      <w:lvlText w:val="▪"/>
      <w:lvlJc w:val="left"/>
      <w:pPr>
        <w:tabs>
          <w:tab w:val="left" w:pos="720"/>
        </w:tabs>
        <w:ind w:left="46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824F6AE">
      <w:start w:val="1"/>
      <w:numFmt w:val="bullet"/>
      <w:lvlText w:val="▪"/>
      <w:lvlJc w:val="left"/>
      <w:pPr>
        <w:tabs>
          <w:tab w:val="left" w:pos="720"/>
        </w:tabs>
        <w:ind w:left="53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D1C4C5E">
      <w:start w:val="1"/>
      <w:numFmt w:val="bullet"/>
      <w:lvlText w:val="▪"/>
      <w:lvlJc w:val="left"/>
      <w:pPr>
        <w:tabs>
          <w:tab w:val="left" w:pos="720"/>
        </w:tabs>
        <w:ind w:left="60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2720182">
      <w:start w:val="1"/>
      <w:numFmt w:val="bullet"/>
      <w:lvlText w:val="▪"/>
      <w:lvlJc w:val="left"/>
      <w:pPr>
        <w:tabs>
          <w:tab w:val="left" w:pos="720"/>
        </w:tabs>
        <w:ind w:left="67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 w15:restartNumberingAfterBreak="0">
    <w:nsid w:val="6A4E05EE"/>
    <w:multiLevelType w:val="multilevel"/>
    <w:tmpl w:val="37E0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B661F6"/>
    <w:multiLevelType w:val="hybridMultilevel"/>
    <w:tmpl w:val="F0E421AA"/>
    <w:styleLink w:val="Importovantl3"/>
    <w:lvl w:ilvl="0" w:tplc="F9D2A72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21018B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9A9C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9AE0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52BB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45A7D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60DD2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7CA3D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98CFC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DA81F52"/>
    <w:multiLevelType w:val="hybridMultilevel"/>
    <w:tmpl w:val="695AFE52"/>
    <w:styleLink w:val="Importovantl2"/>
    <w:lvl w:ilvl="0" w:tplc="2F6C8A0C">
      <w:start w:val="1"/>
      <w:numFmt w:val="bullet"/>
      <w:lvlText w:val="·"/>
      <w:lvlJc w:val="left"/>
      <w:pPr>
        <w:tabs>
          <w:tab w:val="left" w:pos="720"/>
        </w:tabs>
        <w:ind w:left="103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53A414E">
      <w:start w:val="1"/>
      <w:numFmt w:val="bullet"/>
      <w:lvlText w:val="o"/>
      <w:lvlJc w:val="left"/>
      <w:pPr>
        <w:tabs>
          <w:tab w:val="left" w:pos="720"/>
        </w:tabs>
        <w:ind w:left="17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4E6872E">
      <w:start w:val="1"/>
      <w:numFmt w:val="bullet"/>
      <w:lvlText w:val="▪"/>
      <w:lvlJc w:val="left"/>
      <w:pPr>
        <w:tabs>
          <w:tab w:val="left" w:pos="720"/>
        </w:tabs>
        <w:ind w:left="24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7CC0FDE">
      <w:start w:val="1"/>
      <w:numFmt w:val="bullet"/>
      <w:lvlText w:val="▪"/>
      <w:lvlJc w:val="left"/>
      <w:pPr>
        <w:tabs>
          <w:tab w:val="left" w:pos="720"/>
        </w:tabs>
        <w:ind w:left="31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5CA34FA">
      <w:start w:val="1"/>
      <w:numFmt w:val="bullet"/>
      <w:lvlText w:val="▪"/>
      <w:lvlJc w:val="left"/>
      <w:pPr>
        <w:tabs>
          <w:tab w:val="left" w:pos="720"/>
        </w:tabs>
        <w:ind w:left="39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7742794">
      <w:start w:val="1"/>
      <w:numFmt w:val="bullet"/>
      <w:lvlText w:val="▪"/>
      <w:lvlJc w:val="left"/>
      <w:pPr>
        <w:tabs>
          <w:tab w:val="left" w:pos="720"/>
        </w:tabs>
        <w:ind w:left="46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8A620C0">
      <w:start w:val="1"/>
      <w:numFmt w:val="bullet"/>
      <w:lvlText w:val="▪"/>
      <w:lvlJc w:val="left"/>
      <w:pPr>
        <w:tabs>
          <w:tab w:val="left" w:pos="720"/>
        </w:tabs>
        <w:ind w:left="53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A4E8236">
      <w:start w:val="1"/>
      <w:numFmt w:val="bullet"/>
      <w:lvlText w:val="▪"/>
      <w:lvlJc w:val="left"/>
      <w:pPr>
        <w:tabs>
          <w:tab w:val="left" w:pos="720"/>
        </w:tabs>
        <w:ind w:left="60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7C02FE8">
      <w:start w:val="1"/>
      <w:numFmt w:val="bullet"/>
      <w:lvlText w:val="▪"/>
      <w:lvlJc w:val="left"/>
      <w:pPr>
        <w:tabs>
          <w:tab w:val="left" w:pos="720"/>
        </w:tabs>
        <w:ind w:left="67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 w15:restartNumberingAfterBreak="0">
    <w:nsid w:val="6DC43BC6"/>
    <w:multiLevelType w:val="hybridMultilevel"/>
    <w:tmpl w:val="695AFE52"/>
    <w:numStyleLink w:val="Importovantl2"/>
  </w:abstractNum>
  <w:abstractNum w:abstractNumId="14" w15:restartNumberingAfterBreak="0">
    <w:nsid w:val="6F8E799C"/>
    <w:multiLevelType w:val="hybridMultilevel"/>
    <w:tmpl w:val="40EE40D6"/>
    <w:lvl w:ilvl="0" w:tplc="041B000D">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4942F2F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C14C0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D897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7EA13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2AEC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ACD15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825D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E419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1953EE2"/>
    <w:multiLevelType w:val="hybridMultilevel"/>
    <w:tmpl w:val="426A4AF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7E915AE2"/>
    <w:multiLevelType w:val="hybridMultilevel"/>
    <w:tmpl w:val="326A755C"/>
    <w:numStyleLink w:val="Importovantl1"/>
  </w:abstractNum>
  <w:num w:numId="1">
    <w:abstractNumId w:val="4"/>
  </w:num>
  <w:num w:numId="2">
    <w:abstractNumId w:val="16"/>
  </w:num>
  <w:num w:numId="3">
    <w:abstractNumId w:val="12"/>
  </w:num>
  <w:num w:numId="4">
    <w:abstractNumId w:val="13"/>
  </w:num>
  <w:num w:numId="5">
    <w:abstractNumId w:val="11"/>
  </w:num>
  <w:num w:numId="6">
    <w:abstractNumId w:val="0"/>
  </w:num>
  <w:num w:numId="7">
    <w:abstractNumId w:val="8"/>
  </w:num>
  <w:num w:numId="8">
    <w:abstractNumId w:val="5"/>
  </w:num>
  <w:num w:numId="9">
    <w:abstractNumId w:val="7"/>
  </w:num>
  <w:num w:numId="10">
    <w:abstractNumId w:val="9"/>
  </w:num>
  <w:num w:numId="11">
    <w:abstractNumId w:val="14"/>
  </w:num>
  <w:num w:numId="12">
    <w:abstractNumId w:val="10"/>
  </w:num>
  <w:num w:numId="13">
    <w:abstractNumId w:val="6"/>
  </w:num>
  <w:num w:numId="14">
    <w:abstractNumId w:val="15"/>
  </w:num>
  <w:num w:numId="15">
    <w:abstractNumId w:val="1"/>
  </w:num>
  <w:num w:numId="16">
    <w:abstractNumId w:val="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42D"/>
    <w:rsid w:val="00077410"/>
    <w:rsid w:val="000B3113"/>
    <w:rsid w:val="00155683"/>
    <w:rsid w:val="001B53DD"/>
    <w:rsid w:val="0035493B"/>
    <w:rsid w:val="003716CD"/>
    <w:rsid w:val="003821E9"/>
    <w:rsid w:val="003F7EE0"/>
    <w:rsid w:val="00487E29"/>
    <w:rsid w:val="00497F89"/>
    <w:rsid w:val="0060571B"/>
    <w:rsid w:val="0063600D"/>
    <w:rsid w:val="00670910"/>
    <w:rsid w:val="006F656E"/>
    <w:rsid w:val="00724430"/>
    <w:rsid w:val="008F30F2"/>
    <w:rsid w:val="00992E2F"/>
    <w:rsid w:val="00996978"/>
    <w:rsid w:val="00A21220"/>
    <w:rsid w:val="00A81643"/>
    <w:rsid w:val="00AA7BFA"/>
    <w:rsid w:val="00B77493"/>
    <w:rsid w:val="00BB142D"/>
    <w:rsid w:val="00BC280E"/>
    <w:rsid w:val="00BC2B2C"/>
    <w:rsid w:val="00C27044"/>
    <w:rsid w:val="00C31FDE"/>
    <w:rsid w:val="00C43F04"/>
    <w:rsid w:val="00C640B1"/>
    <w:rsid w:val="00ED7A2D"/>
    <w:rsid w:val="00FA023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0C94F"/>
  <w15:docId w15:val="{6D7650BC-6320-484B-8F24-54278B7C5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pPr>
      <w:spacing w:after="200" w:line="276" w:lineRule="auto"/>
    </w:pPr>
    <w:rPr>
      <w:rFonts w:ascii="Calibri" w:eastAsia="Calibri" w:hAnsi="Calibri" w:cs="Calibri"/>
      <w:color w:val="000000"/>
      <w:sz w:val="22"/>
      <w:szCs w:val="22"/>
      <w:u w:color="000000"/>
      <w:lang w:val="de-D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lavikaapta">
    <w:name w:val="Hlavička a pät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Odsekzoznamu">
    <w:name w:val="List Paragraph"/>
    <w:pPr>
      <w:spacing w:after="200" w:line="276" w:lineRule="auto"/>
      <w:ind w:left="720"/>
    </w:pPr>
    <w:rPr>
      <w:rFonts w:ascii="Calibri" w:eastAsia="Calibri" w:hAnsi="Calibri" w:cs="Calibri"/>
      <w:color w:val="000000"/>
      <w:sz w:val="22"/>
      <w:szCs w:val="22"/>
      <w:u w:color="000000"/>
      <w:lang w:val="de-DE"/>
    </w:rPr>
  </w:style>
  <w:style w:type="numbering" w:customStyle="1" w:styleId="Importovantl1">
    <w:name w:val="Importovaný štýl 1"/>
    <w:pPr>
      <w:numPr>
        <w:numId w:val="1"/>
      </w:numPr>
    </w:pPr>
  </w:style>
  <w:style w:type="numbering" w:customStyle="1" w:styleId="Importovantl2">
    <w:name w:val="Importovaný štýl 2"/>
    <w:pPr>
      <w:numPr>
        <w:numId w:val="3"/>
      </w:numPr>
    </w:pPr>
  </w:style>
  <w:style w:type="numbering" w:customStyle="1" w:styleId="Importovantl3">
    <w:name w:val="Importovaný štýl 3"/>
    <w:pPr>
      <w:numPr>
        <w:numId w:val="5"/>
      </w:numPr>
    </w:pPr>
  </w:style>
  <w:style w:type="numbering" w:customStyle="1" w:styleId="sla">
    <w:name w:val="Čísla"/>
    <w:pPr>
      <w:numPr>
        <w:numId w:val="7"/>
      </w:numPr>
    </w:pPr>
  </w:style>
  <w:style w:type="paragraph" w:customStyle="1" w:styleId="Predvolen">
    <w:name w:val="Predvolené"/>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paragraph" w:styleId="Hlavika">
    <w:name w:val="header"/>
    <w:basedOn w:val="Normlny"/>
    <w:link w:val="HlavikaChar"/>
    <w:uiPriority w:val="99"/>
    <w:unhideWhenUsed/>
    <w:rsid w:val="00C27044"/>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C27044"/>
    <w:rPr>
      <w:rFonts w:ascii="Calibri" w:eastAsia="Calibri" w:hAnsi="Calibri" w:cs="Calibri"/>
      <w:color w:val="000000"/>
      <w:sz w:val="22"/>
      <w:szCs w:val="22"/>
      <w:u w:color="000000"/>
      <w:lang w:val="de-DE"/>
    </w:rPr>
  </w:style>
  <w:style w:type="paragraph" w:styleId="Pta">
    <w:name w:val="footer"/>
    <w:basedOn w:val="Normlny"/>
    <w:link w:val="PtaChar"/>
    <w:uiPriority w:val="99"/>
    <w:unhideWhenUsed/>
    <w:rsid w:val="00C27044"/>
    <w:pPr>
      <w:tabs>
        <w:tab w:val="center" w:pos="4536"/>
        <w:tab w:val="right" w:pos="9072"/>
      </w:tabs>
      <w:spacing w:after="0" w:line="240" w:lineRule="auto"/>
    </w:pPr>
  </w:style>
  <w:style w:type="character" w:customStyle="1" w:styleId="PtaChar">
    <w:name w:val="Päta Char"/>
    <w:basedOn w:val="Predvolenpsmoodseku"/>
    <w:link w:val="Pta"/>
    <w:uiPriority w:val="99"/>
    <w:rsid w:val="00C27044"/>
    <w:rPr>
      <w:rFonts w:ascii="Calibri" w:eastAsia="Calibri" w:hAnsi="Calibri" w:cs="Calibri"/>
      <w:color w:val="000000"/>
      <w:sz w:val="22"/>
      <w:szCs w:val="22"/>
      <w:u w:color="000000"/>
      <w:lang w:val="de-DE"/>
    </w:rPr>
  </w:style>
  <w:style w:type="character" w:styleId="Vrazn">
    <w:name w:val="Strong"/>
    <w:basedOn w:val="Predvolenpsmoodseku"/>
    <w:uiPriority w:val="22"/>
    <w:qFormat/>
    <w:rsid w:val="00B774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447843">
      <w:bodyDiv w:val="1"/>
      <w:marLeft w:val="0"/>
      <w:marRight w:val="0"/>
      <w:marTop w:val="0"/>
      <w:marBottom w:val="0"/>
      <w:divBdr>
        <w:top w:val="none" w:sz="0" w:space="0" w:color="auto"/>
        <w:left w:val="none" w:sz="0" w:space="0" w:color="auto"/>
        <w:bottom w:val="none" w:sz="0" w:space="0" w:color="auto"/>
        <w:right w:val="none" w:sz="0" w:space="0" w:color="auto"/>
      </w:divBdr>
    </w:div>
    <w:div w:id="1324893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Motív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ív Office">
      <a:majorFont>
        <a:latin typeface="Helvetica Neue"/>
        <a:ea typeface="Helvetica Neue"/>
        <a:cs typeface="Helvetica Neue"/>
      </a:majorFont>
      <a:minorFont>
        <a:latin typeface="Helvetica Neue"/>
        <a:ea typeface="Helvetica Neue"/>
        <a:cs typeface="Helvetica Neue"/>
      </a:minorFont>
    </a:fontScheme>
    <a:fmtScheme name="Motí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Pages>
  <Words>4707</Words>
  <Characters>26836</Characters>
  <Application>Microsoft Office Word</Application>
  <DocSecurity>0</DocSecurity>
  <Lines>223</Lines>
  <Paragraphs>62</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31481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Oswaldová Jana</dc:creator>
  <cp:lastModifiedBy>Jana Oswaldová</cp:lastModifiedBy>
  <cp:revision>12</cp:revision>
  <dcterms:created xsi:type="dcterms:W3CDTF">2021-02-26T09:23:00Z</dcterms:created>
  <dcterms:modified xsi:type="dcterms:W3CDTF">2021-03-03T09:22:00Z</dcterms:modified>
</cp:coreProperties>
</file>