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1C" w:rsidRDefault="006D3F1C" w:rsidP="006D3F1C">
      <w:pPr>
        <w:pBdr>
          <w:bottom w:val="single" w:sz="4" w:space="1" w:color="auto"/>
        </w:pBd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Základná škola, Československej armády 22, Prešov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jc w:val="center"/>
        <w:rPr>
          <w:rFonts w:ascii="Times New Roman" w:hAnsi="Times New Roman"/>
          <w:b/>
          <w:i w:val="0"/>
          <w:sz w:val="52"/>
          <w:szCs w:val="52"/>
        </w:rPr>
      </w:pPr>
      <w:r>
        <w:rPr>
          <w:rFonts w:ascii="Times New Roman" w:hAnsi="Times New Roman"/>
          <w:b/>
          <w:i w:val="0"/>
          <w:sz w:val="52"/>
          <w:szCs w:val="52"/>
        </w:rPr>
        <w:t>Učebné osnovy</w:t>
      </w:r>
    </w:p>
    <w:p w:rsidR="006D3F1C" w:rsidRDefault="006D3F1C" w:rsidP="006D3F1C">
      <w:pPr>
        <w:jc w:val="center"/>
        <w:rPr>
          <w:rFonts w:ascii="Times New Roman" w:hAnsi="Times New Roman"/>
          <w:i w:val="0"/>
          <w:sz w:val="52"/>
          <w:szCs w:val="52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  <w:r>
        <w:rPr>
          <w:rFonts w:ascii="Times New Roman" w:hAnsi="Times New Roman"/>
          <w:i w:val="0"/>
          <w:sz w:val="44"/>
          <w:szCs w:val="44"/>
        </w:rPr>
        <w:t>Predmet:</w:t>
      </w: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Pr="006D3F1C" w:rsidRDefault="006D3F1C" w:rsidP="006D3F1C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r>
        <w:rPr>
          <w:rFonts w:ascii="Times New Roman" w:hAnsi="Times New Roman"/>
          <w:i w:val="0"/>
          <w:sz w:val="44"/>
          <w:szCs w:val="44"/>
        </w:rPr>
        <w:t xml:space="preserve"> </w:t>
      </w:r>
      <w:r w:rsidRPr="006D3F1C">
        <w:rPr>
          <w:rFonts w:ascii="Times New Roman" w:hAnsi="Times New Roman"/>
          <w:b/>
          <w:i w:val="0"/>
          <w:sz w:val="44"/>
          <w:szCs w:val="44"/>
        </w:rPr>
        <w:t>Anglický jazyk</w:t>
      </w: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jc w:val="center"/>
        <w:rPr>
          <w:rFonts w:ascii="Times New Roman" w:hAnsi="Times New Roman"/>
          <w:i w:val="0"/>
          <w:sz w:val="44"/>
          <w:szCs w:val="44"/>
        </w:rPr>
      </w:pPr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</w:p>
    <w:p w:rsidR="006D3F1C" w:rsidRDefault="00B33F52" w:rsidP="006D3F1C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Školský rok : 2021/2022</w:t>
      </w:r>
      <w:bookmarkStart w:id="0" w:name="_GoBack"/>
      <w:bookmarkEnd w:id="0"/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Ročník: prvý</w:t>
      </w:r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</w:p>
    <w:p w:rsidR="006D3F1C" w:rsidRDefault="006D3F1C" w:rsidP="006D3F1C">
      <w:pPr>
        <w:pBdr>
          <w:bottom w:val="single" w:sz="4" w:space="1" w:color="auto"/>
        </w:pBd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Základná škola, Československej armády 22, Prešov</w:t>
      </w:r>
    </w:p>
    <w:p w:rsidR="006D3F1C" w:rsidRDefault="006D3F1C" w:rsidP="006D3F1C">
      <w:pPr>
        <w:rPr>
          <w:rFonts w:ascii="Times New Roman" w:hAnsi="Times New Roman"/>
          <w:i w:val="0"/>
          <w:sz w:val="28"/>
          <w:szCs w:val="28"/>
        </w:rPr>
      </w:pPr>
    </w:p>
    <w:p w:rsidR="006D3F1C" w:rsidRDefault="006D3F1C" w:rsidP="006D3F1C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6A71F9">
        <w:rPr>
          <w:rFonts w:ascii="Times New Roman" w:hAnsi="Times New Roman"/>
          <w:b/>
          <w:i w:val="0"/>
          <w:sz w:val="28"/>
          <w:szCs w:val="28"/>
        </w:rPr>
        <w:t>Učebné osnovy</w:t>
      </w:r>
    </w:p>
    <w:p w:rsidR="006D3F1C" w:rsidRDefault="006D3F1C" w:rsidP="006D3F1C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D3F1C" w:rsidRDefault="006D3F1C" w:rsidP="006D3F1C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Vzdelávacia oblasť:  Jazyk a komunikácia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Vyučovací predmet:  Anglický jazyk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Stupeň vzdelania:  ISCED 1 – primárne vzdelanie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Ročník: prvý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Vyučovací jazyk: slovenský jazyk</w:t>
      </w:r>
    </w:p>
    <w:p w:rsidR="006D3F1C" w:rsidRDefault="006D3F1C" w:rsidP="006D3F1C">
      <w:pPr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Časová dotácia: 2 hodiny týždenne , spolu 66 vyučovacích hodín</w:t>
      </w: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Pr="006D3F1C" w:rsidRDefault="006D3F1C" w:rsidP="006D3F1C">
      <w:pPr>
        <w:pStyle w:val="Odsekzoznamu"/>
        <w:numPr>
          <w:ilvl w:val="0"/>
          <w:numId w:val="1"/>
        </w:numPr>
        <w:outlineLvl w:val="0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6D3F1C">
        <w:rPr>
          <w:rFonts w:ascii="Times New Roman" w:hAnsi="Times New Roman"/>
          <w:b/>
          <w:i w:val="0"/>
          <w:sz w:val="24"/>
          <w:szCs w:val="24"/>
          <w:u w:val="single"/>
        </w:rPr>
        <w:t>Charakteristika predmetu</w:t>
      </w: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  <w:u w:val="single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  <w:u w:val="single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sz w:val="24"/>
          <w:szCs w:val="24"/>
        </w:rPr>
        <w:t xml:space="preserve">Záujem o štúdium anglického jazyka v posledných rokoch stále rastie. Je to dané nielen požiadavkou zo strany rodičov či žiakov, </w:t>
      </w:r>
      <w:r w:rsidR="00EE713C">
        <w:rPr>
          <w:rFonts w:ascii="Times New Roman" w:hAnsi="Times New Roman"/>
          <w:i w:val="0"/>
          <w:sz w:val="24"/>
          <w:szCs w:val="24"/>
        </w:rPr>
        <w:t xml:space="preserve">ale najmä spoločenským vývinom. Vstup našej krajiny do EÚ a jej štruktúr si žiada ovládanie cudzích jazykov, dobré vedomosti a komunikačné zručnosti .Jednou z možností ako túto požiadavku naplniť je začať vyučovať anglický jazyk už v mladšom školskom veku a riadiť sa heslom: „ Čím skôr, tým lepšie. </w:t>
      </w:r>
      <w:r w:rsidR="00EE713C">
        <w:rPr>
          <w:rFonts w:ascii="Times New Roman" w:hAnsi="Times New Roman"/>
          <w:i w:val="0"/>
          <w:sz w:val="24"/>
          <w:szCs w:val="24"/>
          <w:lang w:val="en-US"/>
        </w:rPr>
        <w:t>“</w:t>
      </w:r>
    </w:p>
    <w:p w:rsidR="00EE713C" w:rsidRDefault="00EE713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  <w:r w:rsidRPr="00EE713C">
        <w:rPr>
          <w:rFonts w:ascii="Times New Roman" w:hAnsi="Times New Roman"/>
          <w:i w:val="0"/>
          <w:sz w:val="24"/>
          <w:szCs w:val="24"/>
        </w:rPr>
        <w:t>Skorý začiatok vyučovania anglického jazyka</w:t>
      </w:r>
      <w:r>
        <w:rPr>
          <w:rFonts w:ascii="Times New Roman" w:hAnsi="Times New Roman"/>
          <w:i w:val="0"/>
          <w:sz w:val="24"/>
          <w:szCs w:val="24"/>
        </w:rPr>
        <w:t xml:space="preserve"> má pozitívny vplyv na celkový rozvoj osobnosti dieťaťa. Otvára žiakom nový obzor pri spoznávaní iných kultúr a tým rozvíja aj tolerantnosť dieťaťa voči iným kultúram. Uľahčuje deťom prácu pri vyučovaní formou IKT metód.</w:t>
      </w:r>
    </w:p>
    <w:p w:rsidR="00EE713C" w:rsidRDefault="00EE713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EE713C" w:rsidRPr="005B38F5" w:rsidRDefault="00EE713C" w:rsidP="00EE713C">
      <w:pPr>
        <w:outlineLvl w:val="0"/>
        <w:rPr>
          <w:rFonts w:ascii="Times New Roman" w:hAnsi="Times New Roman"/>
          <w:i w:val="0"/>
          <w:sz w:val="24"/>
          <w:szCs w:val="24"/>
          <w:u w:val="single"/>
        </w:rPr>
      </w:pPr>
      <w:r w:rsidRPr="00EE713C">
        <w:rPr>
          <w:rFonts w:ascii="Times New Roman" w:hAnsi="Times New Roman"/>
          <w:i w:val="0"/>
          <w:sz w:val="24"/>
          <w:szCs w:val="24"/>
        </w:rPr>
        <w:t xml:space="preserve"> </w:t>
      </w:r>
      <w:r w:rsidRPr="001C70EC">
        <w:rPr>
          <w:rFonts w:ascii="Times New Roman" w:hAnsi="Times New Roman"/>
          <w:b/>
          <w:i w:val="0"/>
          <w:sz w:val="24"/>
          <w:szCs w:val="24"/>
        </w:rPr>
        <w:t>2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5B38F5">
        <w:rPr>
          <w:rFonts w:ascii="Times New Roman" w:hAnsi="Times New Roman"/>
          <w:b/>
          <w:i w:val="0"/>
          <w:sz w:val="24"/>
          <w:szCs w:val="24"/>
          <w:u w:val="single"/>
        </w:rPr>
        <w:t>Ciele predmetu</w:t>
      </w:r>
    </w:p>
    <w:p w:rsidR="00EE713C" w:rsidRPr="008D66B4" w:rsidRDefault="00EE713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8D66B4" w:rsidRPr="008D66B4" w:rsidRDefault="008D66B4" w:rsidP="008D66B4">
      <w:p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Skorý začiatok vyučovania anglického jazyka</w:t>
      </w:r>
    </w:p>
    <w:p w:rsidR="008D66B4" w:rsidRPr="008D66B4" w:rsidRDefault="008D66B4" w:rsidP="008D66B4">
      <w:pPr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má vzbudiť záujem o jazyk a kultúru</w:t>
      </w:r>
    </w:p>
    <w:p w:rsidR="008D66B4" w:rsidRPr="008D66B4" w:rsidRDefault="008D66B4" w:rsidP="008D66B4">
      <w:pPr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má sprostredkovať základné vedomosti v anglickom jazyku</w:t>
      </w:r>
    </w:p>
    <w:p w:rsidR="008D66B4" w:rsidRPr="008D66B4" w:rsidRDefault="008D66B4" w:rsidP="008D66B4">
      <w:pPr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má umožniť dieťaťu dorozumievať sa v inom jazyku ako vo vlastnom</w:t>
      </w:r>
    </w:p>
    <w:p w:rsidR="008D66B4" w:rsidRPr="008D66B4" w:rsidRDefault="008D66B4" w:rsidP="008D66B4">
      <w:pPr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má byť prínosom k celkovému vývinu dieťaťa a rovnomerne podporovať jeho emocionálne, kreatívne, sociálne a kognitívne schopnosti</w:t>
      </w:r>
    </w:p>
    <w:p w:rsidR="008D66B4" w:rsidRDefault="008D66B4" w:rsidP="008D66B4">
      <w:pPr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0"/>
        </w:rPr>
      </w:pPr>
      <w:r w:rsidRPr="008D66B4">
        <w:rPr>
          <w:rFonts w:ascii="Times New Roman" w:hAnsi="Times New Roman"/>
          <w:i w:val="0"/>
          <w:sz w:val="24"/>
          <w:szCs w:val="20"/>
        </w:rPr>
        <w:t>má umožniť dieťaťu lepšie poznanie sveta a tým podporovať jeho sebavedomie</w:t>
      </w:r>
    </w:p>
    <w:p w:rsidR="008D66B4" w:rsidRDefault="008D66B4" w:rsidP="005E629F">
      <w:pPr>
        <w:ind w:left="360"/>
        <w:jc w:val="both"/>
        <w:rPr>
          <w:rFonts w:ascii="Times New Roman" w:hAnsi="Times New Roman"/>
          <w:i w:val="0"/>
          <w:sz w:val="24"/>
          <w:szCs w:val="20"/>
        </w:rPr>
      </w:pPr>
    </w:p>
    <w:p w:rsidR="005E629F" w:rsidRDefault="005E629F" w:rsidP="005E629F">
      <w:pPr>
        <w:ind w:left="360"/>
        <w:jc w:val="both"/>
        <w:rPr>
          <w:rFonts w:ascii="Times New Roman" w:hAnsi="Times New Roman"/>
          <w:i w:val="0"/>
          <w:sz w:val="24"/>
          <w:szCs w:val="20"/>
        </w:rPr>
      </w:pPr>
    </w:p>
    <w:p w:rsidR="005E629F" w:rsidRDefault="005E629F" w:rsidP="005E629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i w:val="0"/>
          <w:sz w:val="24"/>
          <w:szCs w:val="20"/>
          <w:u w:val="single"/>
        </w:rPr>
      </w:pPr>
      <w:r w:rsidRPr="005E629F">
        <w:rPr>
          <w:rFonts w:ascii="Times New Roman" w:hAnsi="Times New Roman"/>
          <w:b/>
          <w:i w:val="0"/>
          <w:sz w:val="24"/>
          <w:szCs w:val="20"/>
          <w:u w:val="single"/>
        </w:rPr>
        <w:t>Kľúčové kompetencie</w:t>
      </w:r>
    </w:p>
    <w:p w:rsidR="004512C3" w:rsidRDefault="004512C3" w:rsidP="004512C3">
      <w:pPr>
        <w:jc w:val="both"/>
        <w:rPr>
          <w:rFonts w:ascii="Times New Roman" w:hAnsi="Times New Roman"/>
          <w:b/>
          <w:i w:val="0"/>
          <w:sz w:val="24"/>
          <w:szCs w:val="20"/>
          <w:u w:val="single"/>
        </w:rPr>
      </w:pPr>
    </w:p>
    <w:p w:rsidR="004512C3" w:rsidRDefault="004512C3" w:rsidP="004512C3">
      <w:pPr>
        <w:jc w:val="both"/>
        <w:rPr>
          <w:rFonts w:ascii="Arial-BoldMT" w:eastAsiaTheme="minorHAnsi" w:hAnsi="Arial-BoldMT" w:cs="Arial-BoldMT"/>
          <w:b/>
          <w:bCs/>
          <w:i w:val="0"/>
          <w:sz w:val="21"/>
          <w:szCs w:val="21"/>
          <w:lang w:eastAsia="en-US"/>
        </w:rPr>
      </w:pPr>
      <w:r>
        <w:rPr>
          <w:rFonts w:ascii="Arial-BoldMT" w:eastAsiaTheme="minorHAnsi" w:hAnsi="Arial-BoldMT" w:cs="Arial-BoldMT"/>
          <w:b/>
          <w:bCs/>
          <w:i w:val="0"/>
          <w:sz w:val="21"/>
          <w:szCs w:val="21"/>
          <w:lang w:eastAsia="en-US"/>
        </w:rPr>
        <w:t xml:space="preserve">- sociálne komunikačné kompetencie </w:t>
      </w:r>
    </w:p>
    <w:p w:rsidR="004512C3" w:rsidRPr="004512C3" w:rsidRDefault="004512C3" w:rsidP="004512C3">
      <w:pPr>
        <w:jc w:val="both"/>
        <w:rPr>
          <w:rFonts w:ascii="Times New Roman" w:hAnsi="Times New Roman"/>
          <w:i w:val="0"/>
          <w:sz w:val="24"/>
          <w:szCs w:val="20"/>
        </w:rPr>
      </w:pPr>
    </w:p>
    <w:p w:rsidR="004512C3" w:rsidRPr="004512C3" w:rsidRDefault="004512C3" w:rsidP="004512C3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4512C3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na základnej úrovni využíva technické prostriedky medzi osobnej komunikácie,</w:t>
      </w:r>
    </w:p>
    <w:p w:rsidR="004512C3" w:rsidRPr="004512C3" w:rsidRDefault="004512C3" w:rsidP="004512C3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4512C3">
        <w:rPr>
          <w:rFonts w:ascii="Times New Roman" w:eastAsiaTheme="minorHAnsi" w:hAnsi="Times New Roman"/>
          <w:i w:val="0"/>
          <w:sz w:val="24"/>
          <w:szCs w:val="24"/>
          <w:lang w:eastAsia="en-US"/>
        </w:rPr>
        <w:lastRenderedPageBreak/>
        <w:t>- chápe význam rešpektovania kultúrnej rozmanitosti,</w:t>
      </w:r>
    </w:p>
    <w:p w:rsidR="004512C3" w:rsidRPr="000C1692" w:rsidRDefault="004512C3" w:rsidP="004512C3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i w:val="0"/>
          <w:sz w:val="21"/>
          <w:szCs w:val="21"/>
          <w:lang w:eastAsia="en-US"/>
        </w:rPr>
        <w:t xml:space="preserve">- </w:t>
      </w:r>
      <w:r w:rsidRPr="000C1692">
        <w:rPr>
          <w:rFonts w:ascii="Times New Roman" w:eastAsiaTheme="minorHAnsi" w:hAnsi="Times New Roman"/>
          <w:i w:val="0"/>
          <w:sz w:val="24"/>
          <w:szCs w:val="24"/>
          <w:lang w:eastAsia="en-US"/>
        </w:rPr>
        <w:t>v</w:t>
      </w:r>
      <w:r w:rsidR="000C1692">
        <w:rPr>
          <w:rFonts w:ascii="Times New Roman" w:eastAsiaTheme="minorHAnsi" w:hAnsi="Times New Roman"/>
          <w:i w:val="0"/>
          <w:sz w:val="24"/>
          <w:szCs w:val="24"/>
          <w:lang w:eastAsia="en-US"/>
        </w:rPr>
        <w:t> anglickom jazyku</w:t>
      </w:r>
      <w:r w:rsidRPr="000C1692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je schopný na primeranej úrovni porozumieť hovorenému textu,</w:t>
      </w:r>
    </w:p>
    <w:p w:rsidR="004512C3" w:rsidRPr="000C1692" w:rsidRDefault="004512C3" w:rsidP="004512C3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0C1692">
        <w:rPr>
          <w:rFonts w:ascii="Times New Roman" w:eastAsiaTheme="minorHAnsi" w:hAnsi="Times New Roman"/>
          <w:i w:val="0"/>
          <w:sz w:val="24"/>
          <w:szCs w:val="24"/>
          <w:lang w:eastAsia="en-US"/>
        </w:rPr>
        <w:t>uplatniť sa v osobnej konverzácii, ako aj tvoriť texty, týkajúce sa bežných životných</w:t>
      </w:r>
    </w:p>
    <w:p w:rsidR="008D66B4" w:rsidRPr="008D66B4" w:rsidRDefault="004512C3" w:rsidP="004512C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1692">
        <w:rPr>
          <w:rFonts w:ascii="Times New Roman" w:eastAsiaTheme="minorHAnsi" w:hAnsi="Times New Roman"/>
          <w:i w:val="0"/>
          <w:sz w:val="24"/>
          <w:szCs w:val="24"/>
          <w:lang w:eastAsia="en-US"/>
        </w:rPr>
        <w:t>situácií,</w:t>
      </w: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Default="006D3F1C" w:rsidP="006D3F1C">
      <w:pPr>
        <w:outlineLvl w:val="0"/>
        <w:rPr>
          <w:rFonts w:ascii="Times New Roman" w:hAnsi="Times New Roman"/>
          <w:i w:val="0"/>
          <w:sz w:val="24"/>
          <w:szCs w:val="24"/>
        </w:rPr>
      </w:pPr>
    </w:p>
    <w:p w:rsidR="006D3F1C" w:rsidRDefault="007B41A4" w:rsidP="007B41A4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 w:rsidRPr="007B41A4">
        <w:rPr>
          <w:rFonts w:ascii="Times New Roman" w:hAnsi="Times New Roman"/>
          <w:b/>
          <w:i w:val="0"/>
          <w:sz w:val="24"/>
          <w:szCs w:val="24"/>
        </w:rPr>
        <w:t>kompetencia v oblasti matematického a prírodovedného myslenia</w:t>
      </w:r>
    </w:p>
    <w:p w:rsidR="007B41A4" w:rsidRDefault="007B41A4" w:rsidP="007B41A4">
      <w:pPr>
        <w:rPr>
          <w:rFonts w:ascii="Times New Roman" w:hAnsi="Times New Roman"/>
          <w:b/>
          <w:i w:val="0"/>
          <w:sz w:val="24"/>
          <w:szCs w:val="24"/>
        </w:rPr>
      </w:pPr>
    </w:p>
    <w:p w:rsidR="007B41A4" w:rsidRDefault="007B41A4" w:rsidP="007B41A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používa základné matematické myslenie na riešenie rôznych praktických problémov v každodenných situáciách</w:t>
      </w:r>
    </w:p>
    <w:p w:rsidR="007B41A4" w:rsidRPr="007B41A4" w:rsidRDefault="007B41A4" w:rsidP="007B41A4">
      <w:pPr>
        <w:pStyle w:val="Odsekzoznamu"/>
        <w:rPr>
          <w:rFonts w:ascii="Times New Roman" w:hAnsi="Times New Roman"/>
          <w:i w:val="0"/>
          <w:sz w:val="24"/>
          <w:szCs w:val="24"/>
        </w:rPr>
      </w:pPr>
    </w:p>
    <w:p w:rsidR="007B41A4" w:rsidRDefault="007B41A4" w:rsidP="007B41A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je pripravený ďalej si rozvíjať schopnosť objavovať, pýtať sa a hľadať odpovede, ktoré smerujú k systematizácii poznatkov</w:t>
      </w:r>
    </w:p>
    <w:p w:rsidR="007B41A4" w:rsidRPr="007B41A4" w:rsidRDefault="007B41A4" w:rsidP="007B41A4">
      <w:pPr>
        <w:pStyle w:val="Odsekzoznamu"/>
        <w:rPr>
          <w:rFonts w:ascii="Times New Roman" w:hAnsi="Times New Roman"/>
          <w:i w:val="0"/>
          <w:sz w:val="24"/>
          <w:szCs w:val="24"/>
        </w:rPr>
      </w:pPr>
    </w:p>
    <w:p w:rsidR="007B41A4" w:rsidRPr="007B41A4" w:rsidRDefault="007B41A4" w:rsidP="007B41A4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kompetencie v oblasti informačných a komunikačných technológií</w:t>
      </w:r>
    </w:p>
    <w:p w:rsidR="006D065D" w:rsidRDefault="006D065D" w:rsidP="00D566E5">
      <w:pPr>
        <w:rPr>
          <w:b/>
        </w:rPr>
      </w:pP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  <w:r w:rsidRPr="00D566E5">
        <w:rPr>
          <w:rFonts w:ascii="Times New Roman" w:hAnsi="Times New Roman"/>
          <w:i w:val="0"/>
          <w:sz w:val="24"/>
          <w:szCs w:val="24"/>
        </w:rPr>
        <w:t>-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D566E5">
        <w:rPr>
          <w:rFonts w:ascii="Times New Roman" w:hAnsi="Times New Roman"/>
          <w:i w:val="0"/>
          <w:sz w:val="24"/>
          <w:szCs w:val="24"/>
        </w:rPr>
        <w:t>vie používať vybrané informačné a</w:t>
      </w:r>
      <w:r>
        <w:rPr>
          <w:rFonts w:ascii="Times New Roman" w:hAnsi="Times New Roman"/>
          <w:i w:val="0"/>
          <w:sz w:val="24"/>
          <w:szCs w:val="24"/>
        </w:rPr>
        <w:t> komunikačné technológie pri vyučovaní a učení sa</w:t>
      </w: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vie používať rôzne vyučovacie programy</w:t>
      </w: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chápe, že je rozdiel medzi reálnym a virtuálnym svetom</w:t>
      </w: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vie, že existujú riziká spojené s používaním internetu a IKT</w:t>
      </w: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</w:p>
    <w:p w:rsidR="00D566E5" w:rsidRDefault="00D566E5" w:rsidP="00D566E5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kompetencia učiť sa a učiť</w:t>
      </w:r>
    </w:p>
    <w:p w:rsidR="00D566E5" w:rsidRDefault="00D566E5" w:rsidP="00D566E5">
      <w:pPr>
        <w:rPr>
          <w:rFonts w:ascii="Times New Roman" w:hAnsi="Times New Roman"/>
          <w:i w:val="0"/>
          <w:sz w:val="24"/>
          <w:szCs w:val="24"/>
        </w:rPr>
      </w:pPr>
    </w:p>
    <w:p w:rsidR="00D566E5" w:rsidRDefault="00D566E5" w:rsidP="00D566E5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má osvojené základy schopnosti sebareflexie pri poznávan</w:t>
      </w:r>
      <w:r w:rsidR="0055108E">
        <w:rPr>
          <w:rFonts w:ascii="Times New Roman" w:hAnsi="Times New Roman"/>
          <w:i w:val="0"/>
          <w:sz w:val="24"/>
          <w:szCs w:val="24"/>
        </w:rPr>
        <w:t>í svojich myšlienkových postupov</w:t>
      </w:r>
    </w:p>
    <w:p w:rsidR="00D566E5" w:rsidRPr="00D566E5" w:rsidRDefault="00D566E5" w:rsidP="00D566E5">
      <w:pPr>
        <w:pStyle w:val="Odsekzoznamu"/>
        <w:rPr>
          <w:rFonts w:ascii="Times New Roman" w:hAnsi="Times New Roman"/>
          <w:i w:val="0"/>
          <w:sz w:val="24"/>
          <w:szCs w:val="24"/>
        </w:rPr>
      </w:pPr>
    </w:p>
    <w:p w:rsidR="00D566E5" w:rsidRDefault="00D566E5" w:rsidP="0055108E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uvedomuje si význam vytrvalosti a iniciatívy pre svoj pokrok</w:t>
      </w:r>
    </w:p>
    <w:p w:rsidR="00D566E5" w:rsidRPr="00D566E5" w:rsidRDefault="00D566E5" w:rsidP="00D566E5">
      <w:pPr>
        <w:pStyle w:val="Odsekzoznamu"/>
        <w:rPr>
          <w:rFonts w:ascii="Times New Roman" w:hAnsi="Times New Roman"/>
          <w:i w:val="0"/>
          <w:sz w:val="24"/>
          <w:szCs w:val="24"/>
        </w:rPr>
      </w:pPr>
    </w:p>
    <w:p w:rsidR="00D566E5" w:rsidRDefault="00D566E5" w:rsidP="00D566E5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kompetencia riešiť problémy</w:t>
      </w:r>
    </w:p>
    <w:p w:rsidR="00D566E5" w:rsidRPr="00D566E5" w:rsidRDefault="00D566E5" w:rsidP="00D566E5">
      <w:pPr>
        <w:pStyle w:val="Odsekzoznamu"/>
        <w:rPr>
          <w:rFonts w:ascii="Times New Roman" w:hAnsi="Times New Roman"/>
          <w:b/>
          <w:i w:val="0"/>
          <w:sz w:val="24"/>
          <w:szCs w:val="24"/>
        </w:rPr>
      </w:pPr>
    </w:p>
    <w:p w:rsidR="00D566E5" w:rsidRPr="00D566E5" w:rsidRDefault="00D566E5" w:rsidP="00D566E5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D566E5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vníma a sleduje problémové situácie v škole a vo svojom najbližšom okolí, adek</w:t>
      </w:r>
      <w:r>
        <w:rPr>
          <w:rFonts w:ascii="Times New Roman" w:eastAsiaTheme="minorHAnsi" w:hAnsi="Times New Roman"/>
          <w:i w:val="0"/>
          <w:sz w:val="24"/>
          <w:szCs w:val="24"/>
          <w:lang w:eastAsia="en-US"/>
        </w:rPr>
        <w:t>v</w:t>
      </w:r>
      <w:r w:rsidRPr="00D566E5">
        <w:rPr>
          <w:rFonts w:ascii="Times New Roman" w:eastAsiaTheme="minorHAnsi" w:hAnsi="Times New Roman"/>
          <w:i w:val="0"/>
          <w:sz w:val="24"/>
          <w:szCs w:val="24"/>
          <w:lang w:eastAsia="en-US"/>
        </w:rPr>
        <w:t>átne</w:t>
      </w:r>
    </w:p>
    <w:p w:rsidR="00D566E5" w:rsidRPr="00D566E5" w:rsidRDefault="00D566E5" w:rsidP="00D566E5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D566E5">
        <w:rPr>
          <w:rFonts w:ascii="Times New Roman" w:eastAsiaTheme="minorHAnsi" w:hAnsi="Times New Roman"/>
          <w:i w:val="0"/>
          <w:sz w:val="24"/>
          <w:szCs w:val="24"/>
          <w:lang w:eastAsia="en-US"/>
        </w:rPr>
        <w:t>svojej úrovni navrhuje riešenia podľa svojich vedomostí a skúseností z danej oblasti,</w:t>
      </w:r>
    </w:p>
    <w:p w:rsidR="00D566E5" w:rsidRPr="00D566E5" w:rsidRDefault="00D566E5" w:rsidP="00D566E5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D566E5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pokúša sa problémy a konflikty vo vzťahoch riešiť primeraným (chápavým</w:t>
      </w:r>
    </w:p>
    <w:p w:rsidR="00D566E5" w:rsidRDefault="00D566E5" w:rsidP="00D566E5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D566E5">
        <w:rPr>
          <w:rFonts w:ascii="Times New Roman" w:eastAsiaTheme="minorHAnsi" w:hAnsi="Times New Roman"/>
          <w:i w:val="0"/>
          <w:sz w:val="24"/>
          <w:szCs w:val="24"/>
          <w:lang w:eastAsia="en-US"/>
        </w:rPr>
        <w:t>a spolupracujúcim) spôsobom,</w:t>
      </w:r>
    </w:p>
    <w:p w:rsidR="0055108E" w:rsidRDefault="0055108E" w:rsidP="00D566E5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55108E" w:rsidRPr="0055108E" w:rsidRDefault="0055108E" w:rsidP="0055108E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osobné, sociálne a občianske kompetencie</w:t>
      </w:r>
    </w:p>
    <w:p w:rsidR="0055108E" w:rsidRDefault="0055108E" w:rsidP="0055108E">
      <w:pPr>
        <w:rPr>
          <w:rFonts w:ascii="Times New Roman" w:hAnsi="Times New Roman"/>
          <w:b/>
          <w:i w:val="0"/>
          <w:sz w:val="24"/>
          <w:szCs w:val="24"/>
        </w:rPr>
      </w:pP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- má základy pre smerovanie k pozitívnemu </w:t>
      </w:r>
      <w:proofErr w:type="spellStart"/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sebaobrazu</w:t>
      </w:r>
      <w:proofErr w:type="spellEnd"/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a sebadôvere,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uvedomuje si dôležitosť ochrany svojho zdravia a jeho súvislo</w:t>
      </w:r>
      <w:r>
        <w:rPr>
          <w:rFonts w:ascii="Times New Roman" w:eastAsiaTheme="minorHAnsi" w:hAnsi="Times New Roman"/>
          <w:i w:val="0"/>
          <w:sz w:val="24"/>
          <w:szCs w:val="24"/>
          <w:lang w:eastAsia="en-US"/>
        </w:rPr>
        <w:t>s</w:t>
      </w: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ť s vhodným a aktívnym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 w:val="0"/>
          <w:sz w:val="24"/>
          <w:szCs w:val="24"/>
          <w:lang w:eastAsia="en-US"/>
        </w:rPr>
        <w:t>trá</w:t>
      </w: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vením voľného času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dokáže primerane veku odhadnúť dôsledky svojich rozhodnutí a činov,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uvedomuje si, že má svoje práva a povinnosti,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má osvojené základy pre efektívnu spoluprácu v skupine,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dokáže prijímať nové nápady alebo aj sám prichádza s novými nápadmi a postupmi pri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spoločnej práci,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uvedomuje si význam pozitívnej sociálno-emočnej klímy v triede a svojim konaním</w:t>
      </w: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prispieva k dobrým medziľudským vzťahom</w:t>
      </w: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55108E" w:rsidRPr="0055108E" w:rsidRDefault="0055108E" w:rsidP="0055108E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kompetencia vnímať a chápať kultúru a vyjadrovať sa nástrojmi kultúry</w:t>
      </w:r>
    </w:p>
    <w:p w:rsidR="0055108E" w:rsidRPr="0055108E" w:rsidRDefault="0055108E" w:rsidP="0055108E">
      <w:pPr>
        <w:rPr>
          <w:rFonts w:ascii="Times New Roman" w:hAnsi="Times New Roman"/>
          <w:b/>
          <w:i w:val="0"/>
          <w:sz w:val="24"/>
          <w:szCs w:val="24"/>
        </w:rPr>
      </w:pP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dokáže sa vyjadrovať na úrovni základnej kultúrnej gramotnosti prostredníctvom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umeleckých a iných vyjadrovacích prostriedkov,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uvedomuje si význam umenia a kultúrnej komunikácie vo svojom živote,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cení si a rešpektuje kultúrno-historické dedičstvo a ľudové tradície,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- rešpektuje vkus iných ľudí a primerane veku dokáže vyjadriť svoj názor a </w:t>
      </w:r>
      <w:proofErr w:type="spellStart"/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vkusový</w:t>
      </w:r>
      <w:proofErr w:type="spellEnd"/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postoj,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ovláda základné pravidlá, normy a zvyky súvisiace s úpravou zovňajšku človeka,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pozná bežné pravidlá spoločenského kontaktu (etiketu),</w:t>
      </w:r>
    </w:p>
    <w:p w:rsidR="0055108E" w:rsidRPr="0055108E" w:rsidRDefault="0055108E" w:rsidP="0055108E">
      <w:pPr>
        <w:autoSpaceDE w:val="0"/>
        <w:autoSpaceDN w:val="0"/>
        <w:adjustRightInd w:val="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správa sa kultúrne, primerane okolnostiam a situáciám,</w:t>
      </w: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55108E">
        <w:rPr>
          <w:rFonts w:ascii="Times New Roman" w:eastAsiaTheme="minorHAnsi" w:hAnsi="Times New Roman"/>
          <w:i w:val="0"/>
          <w:sz w:val="24"/>
          <w:szCs w:val="24"/>
          <w:lang w:eastAsia="en-US"/>
        </w:rPr>
        <w:t>- má osvojené základy pre tolerantné a empatické vnímanie prejavov iných kultúr.</w:t>
      </w: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55108E" w:rsidRDefault="0055108E" w:rsidP="0055108E">
      <w:pPr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55108E" w:rsidRPr="0083081D" w:rsidRDefault="0055108E" w:rsidP="0055108E">
      <w:pPr>
        <w:pStyle w:val="Odsekzoznamu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Obsahový štandard</w:t>
      </w:r>
    </w:p>
    <w:p w:rsidR="0083081D" w:rsidRDefault="0083081D" w:rsidP="0083081D">
      <w:pPr>
        <w:rPr>
          <w:rFonts w:ascii="Times New Roman" w:hAnsi="Times New Roman"/>
          <w:b/>
          <w:i w:val="0"/>
          <w:sz w:val="24"/>
          <w:szCs w:val="24"/>
        </w:rPr>
      </w:pPr>
    </w:p>
    <w:p w:rsidR="0083081D" w:rsidRDefault="0083081D" w:rsidP="0083081D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Prehľad tematických celkov:</w:t>
      </w:r>
    </w:p>
    <w:p w:rsidR="0083081D" w:rsidRPr="00A936B9" w:rsidRDefault="00A936B9" w:rsidP="0083081D">
      <w:pPr>
        <w:pStyle w:val="Odsekzoznamu"/>
        <w:numPr>
          <w:ilvl w:val="0"/>
          <w:numId w:val="5"/>
        </w:numPr>
        <w:rPr>
          <w:rFonts w:ascii="Times New Roman" w:hAnsi="Times New Roman"/>
          <w:b/>
          <w:i w:val="0"/>
          <w:sz w:val="24"/>
          <w:szCs w:val="24"/>
        </w:rPr>
      </w:pPr>
      <w:r w:rsidRPr="00A936B9">
        <w:rPr>
          <w:rFonts w:ascii="Times New Roman" w:hAnsi="Times New Roman"/>
          <w:b/>
          <w:i w:val="0"/>
          <w:sz w:val="24"/>
          <w:szCs w:val="24"/>
        </w:rPr>
        <w:t>Rodina a spoločnosť: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Pozdravy, predstavenie sa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Frázy: Ako sa voláš?, To je..., kto je to?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Členovia rodiny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Osobné údaje</w:t>
      </w:r>
    </w:p>
    <w:p w:rsidR="00A936B9" w:rsidRPr="00A936B9" w:rsidRDefault="00A936B9" w:rsidP="00A936B9">
      <w:pPr>
        <w:rPr>
          <w:rFonts w:ascii="Times New Roman" w:hAnsi="Times New Roman"/>
          <w:i w:val="0"/>
          <w:sz w:val="24"/>
          <w:szCs w:val="24"/>
        </w:rPr>
      </w:pPr>
    </w:p>
    <w:p w:rsidR="00360AC4" w:rsidRPr="00A936B9" w:rsidRDefault="00A936B9" w:rsidP="00A936B9">
      <w:pPr>
        <w:pStyle w:val="Odsekzoznamu"/>
        <w:numPr>
          <w:ilvl w:val="0"/>
          <w:numId w:val="5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Vzdelávanie: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Čísla, farby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Frázy: Koľko?, aká je to farba?, Čo je to?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Školské pomôcky</w:t>
      </w:r>
    </w:p>
    <w:p w:rsidR="00A936B9" w:rsidRPr="00A936B9" w:rsidRDefault="00A936B9" w:rsidP="00A936B9">
      <w:pPr>
        <w:rPr>
          <w:rFonts w:ascii="Times New Roman" w:hAnsi="Times New Roman"/>
          <w:i w:val="0"/>
          <w:sz w:val="24"/>
          <w:szCs w:val="24"/>
        </w:rPr>
      </w:pPr>
    </w:p>
    <w:p w:rsidR="00360AC4" w:rsidRDefault="00A936B9" w:rsidP="0083081D">
      <w:pPr>
        <w:pStyle w:val="Odsekzoznamu"/>
        <w:numPr>
          <w:ilvl w:val="0"/>
          <w:numId w:val="5"/>
        </w:numPr>
        <w:rPr>
          <w:rFonts w:ascii="Times New Roman" w:hAnsi="Times New Roman"/>
          <w:b/>
          <w:i w:val="0"/>
          <w:sz w:val="24"/>
          <w:szCs w:val="24"/>
        </w:rPr>
      </w:pPr>
      <w:r w:rsidRPr="00A936B9">
        <w:rPr>
          <w:rFonts w:ascii="Times New Roman" w:hAnsi="Times New Roman"/>
          <w:b/>
          <w:i w:val="0"/>
          <w:sz w:val="24"/>
          <w:szCs w:val="24"/>
        </w:rPr>
        <w:t>Uprostred multikultúrnej spoločnosti</w:t>
      </w:r>
      <w:r>
        <w:rPr>
          <w:rFonts w:ascii="Times New Roman" w:hAnsi="Times New Roman"/>
          <w:b/>
          <w:i w:val="0"/>
          <w:sz w:val="24"/>
          <w:szCs w:val="24"/>
        </w:rPr>
        <w:t>:</w:t>
      </w:r>
    </w:p>
    <w:p w:rsidR="00A936B9" w:rsidRP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Zbližovanie kultúr</w:t>
      </w:r>
    </w:p>
    <w:p w:rsidR="00A936B9" w:rsidRP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Zvyky a tradície</w:t>
      </w:r>
    </w:p>
    <w:p w:rsidR="00A936B9" w:rsidRPr="00A936B9" w:rsidRDefault="00A936B9" w:rsidP="00A936B9">
      <w:pPr>
        <w:rPr>
          <w:rFonts w:ascii="Times New Roman" w:hAnsi="Times New Roman"/>
          <w:b/>
          <w:i w:val="0"/>
          <w:sz w:val="24"/>
          <w:szCs w:val="24"/>
        </w:rPr>
      </w:pPr>
    </w:p>
    <w:p w:rsidR="00360AC4" w:rsidRDefault="00A936B9" w:rsidP="0083081D">
      <w:pPr>
        <w:pStyle w:val="Odsekzoznamu"/>
        <w:numPr>
          <w:ilvl w:val="0"/>
          <w:numId w:val="5"/>
        </w:numPr>
        <w:rPr>
          <w:rFonts w:ascii="Times New Roman" w:hAnsi="Times New Roman"/>
          <w:i w:val="0"/>
          <w:sz w:val="24"/>
          <w:szCs w:val="24"/>
        </w:rPr>
      </w:pPr>
      <w:r w:rsidRPr="00A936B9">
        <w:rPr>
          <w:rFonts w:ascii="Times New Roman" w:hAnsi="Times New Roman"/>
          <w:b/>
          <w:i w:val="0"/>
          <w:sz w:val="24"/>
          <w:szCs w:val="24"/>
        </w:rPr>
        <w:t>Voľný čas a záľuby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Hračky</w:t>
      </w:r>
    </w:p>
    <w:p w:rsidR="00A936B9" w:rsidRDefault="00A936B9" w:rsidP="00A936B9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Fráza. Koľko?</w:t>
      </w:r>
    </w:p>
    <w:p w:rsidR="00A936B9" w:rsidRDefault="00A936B9" w:rsidP="00A936B9">
      <w:pPr>
        <w:rPr>
          <w:rFonts w:ascii="Times New Roman" w:hAnsi="Times New Roman"/>
          <w:i w:val="0"/>
          <w:sz w:val="24"/>
          <w:szCs w:val="24"/>
        </w:rPr>
      </w:pPr>
    </w:p>
    <w:p w:rsidR="00A936B9" w:rsidRPr="00652F7C" w:rsidRDefault="00652F7C" w:rsidP="00652F7C">
      <w:pPr>
        <w:pStyle w:val="Odsekzoznamu"/>
        <w:numPr>
          <w:ilvl w:val="0"/>
          <w:numId w:val="5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Človek a príroda:</w:t>
      </w:r>
    </w:p>
    <w:p w:rsidR="00652F7C" w:rsidRP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 w:rsidRPr="00652F7C">
        <w:rPr>
          <w:rFonts w:ascii="Times New Roman" w:hAnsi="Times New Roman"/>
          <w:i w:val="0"/>
          <w:sz w:val="24"/>
          <w:szCs w:val="24"/>
        </w:rPr>
        <w:t>Zvieratá</w:t>
      </w:r>
    </w:p>
    <w:p w:rsid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 w:rsidRPr="00652F7C">
        <w:rPr>
          <w:rFonts w:ascii="Times New Roman" w:hAnsi="Times New Roman"/>
          <w:i w:val="0"/>
          <w:sz w:val="24"/>
          <w:szCs w:val="24"/>
        </w:rPr>
        <w:t>Štruktúra:</w:t>
      </w:r>
      <w:r>
        <w:rPr>
          <w:rFonts w:ascii="Times New Roman" w:hAnsi="Times New Roman"/>
          <w:i w:val="0"/>
          <w:sz w:val="24"/>
          <w:szCs w:val="24"/>
        </w:rPr>
        <w:t xml:space="preserve"> T</w:t>
      </w:r>
      <w:r w:rsidRPr="00652F7C">
        <w:rPr>
          <w:rFonts w:ascii="Times New Roman" w:hAnsi="Times New Roman"/>
          <w:i w:val="0"/>
          <w:sz w:val="24"/>
          <w:szCs w:val="24"/>
        </w:rPr>
        <w:t>o je..., To sú...</w:t>
      </w:r>
    </w:p>
    <w:p w:rsidR="00652F7C" w:rsidRDefault="00652F7C" w:rsidP="00652F7C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652F7C">
      <w:pPr>
        <w:pStyle w:val="Odsekzoznamu"/>
        <w:numPr>
          <w:ilvl w:val="0"/>
          <w:numId w:val="5"/>
        </w:numPr>
        <w:rPr>
          <w:rFonts w:ascii="Times New Roman" w:hAnsi="Times New Roman"/>
          <w:b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Ľudské telo, starostlivosť o</w:t>
      </w:r>
      <w:r>
        <w:rPr>
          <w:rFonts w:ascii="Times New Roman" w:hAnsi="Times New Roman"/>
          <w:b/>
          <w:i w:val="0"/>
          <w:sz w:val="24"/>
          <w:szCs w:val="24"/>
        </w:rPr>
        <w:t> </w:t>
      </w:r>
      <w:r w:rsidRPr="00652F7C">
        <w:rPr>
          <w:rFonts w:ascii="Times New Roman" w:hAnsi="Times New Roman"/>
          <w:b/>
          <w:i w:val="0"/>
          <w:sz w:val="24"/>
          <w:szCs w:val="24"/>
        </w:rPr>
        <w:t>zdravie</w:t>
      </w:r>
    </w:p>
    <w:p w:rsidR="00652F7C" w:rsidRP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Časti tela</w:t>
      </w:r>
    </w:p>
    <w:p w:rsidR="00652F7C" w:rsidRP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Časti tváre</w:t>
      </w:r>
    </w:p>
    <w:p w:rsidR="003738D7" w:rsidRDefault="003738D7" w:rsidP="003738D7">
      <w:pPr>
        <w:pStyle w:val="Odsekzoznamu"/>
        <w:ind w:left="644"/>
        <w:rPr>
          <w:rFonts w:ascii="Times New Roman" w:hAnsi="Times New Roman"/>
          <w:i w:val="0"/>
          <w:sz w:val="24"/>
          <w:szCs w:val="24"/>
        </w:rPr>
      </w:pPr>
    </w:p>
    <w:p w:rsidR="00630E1C" w:rsidRPr="00630E1C" w:rsidRDefault="00630E1C" w:rsidP="00630E1C">
      <w:pPr>
        <w:rPr>
          <w:rFonts w:ascii="Times New Roman" w:hAnsi="Times New Roman"/>
          <w:i w:val="0"/>
          <w:sz w:val="24"/>
          <w:szCs w:val="24"/>
        </w:rPr>
      </w:pPr>
    </w:p>
    <w:p w:rsidR="00555643" w:rsidRDefault="00555643" w:rsidP="00555643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555643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555643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555643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555643">
      <w:pPr>
        <w:rPr>
          <w:rFonts w:ascii="Times New Roman" w:hAnsi="Times New Roman"/>
          <w:i w:val="0"/>
          <w:sz w:val="24"/>
          <w:szCs w:val="24"/>
        </w:rPr>
      </w:pPr>
    </w:p>
    <w:p w:rsidR="00555643" w:rsidRDefault="00555643" w:rsidP="0055564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Prierezové témy, ktoré sú obsiahnuté v predmete: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Osobnostný a sociálny rozvoj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Enviromentálna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výchova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Vzťah k manželstvu a rodičovstvu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Tvorba projektov a prezentačné zručnosti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Rozvíjanie poriadkumilovnosti a zodpovednosti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Ochrana života a zdravia</w:t>
      </w:r>
    </w:p>
    <w:p w:rsidR="00555643" w:rsidRDefault="00555643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Multikultúrna výchova</w:t>
      </w:r>
    </w:p>
    <w:p w:rsidR="00652F7C" w:rsidRDefault="00652F7C" w:rsidP="0055564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Finančná gramotnosť</w:t>
      </w:r>
    </w:p>
    <w:p w:rsidR="00555643" w:rsidRDefault="00555643" w:rsidP="00555643">
      <w:pPr>
        <w:rPr>
          <w:rFonts w:ascii="Times New Roman" w:hAnsi="Times New Roman"/>
          <w:i w:val="0"/>
          <w:sz w:val="24"/>
          <w:szCs w:val="24"/>
        </w:rPr>
      </w:pPr>
    </w:p>
    <w:p w:rsidR="00555643" w:rsidRPr="00555643" w:rsidRDefault="00555643" w:rsidP="00555643">
      <w:pPr>
        <w:pStyle w:val="Odsekzoznamu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Výkonový štandard</w:t>
      </w:r>
    </w:p>
    <w:p w:rsidR="00555643" w:rsidRDefault="00555643" w:rsidP="00555643">
      <w:pPr>
        <w:rPr>
          <w:rFonts w:ascii="Times New Roman" w:hAnsi="Times New Roman"/>
          <w:i w:val="0"/>
          <w:sz w:val="24"/>
          <w:szCs w:val="24"/>
        </w:rPr>
      </w:pPr>
    </w:p>
    <w:p w:rsidR="00652F7C" w:rsidRDefault="00652F7C" w:rsidP="00652F7C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Prehľad tematických celkov:</w:t>
      </w:r>
    </w:p>
    <w:p w:rsidR="00652F7C" w:rsidRDefault="00652F7C" w:rsidP="00652F7C">
      <w:pPr>
        <w:ind w:left="284"/>
        <w:rPr>
          <w:rFonts w:ascii="Times New Roman" w:hAnsi="Times New Roman"/>
          <w:b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Rodina a spoločnosť:</w:t>
      </w:r>
    </w:p>
    <w:p w:rsid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Predstaviť sa, pozdraviť, nadviazať kontakt</w:t>
      </w:r>
    </w:p>
    <w:p w:rsid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Porozumieť príbeh, identifikovať miesto, pochopiť dôležitosť pomáhania</w:t>
      </w:r>
    </w:p>
    <w:p w:rsid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Pomenovať členov rodiny</w:t>
      </w:r>
    </w:p>
    <w:p w:rsidR="00652F7C" w:rsidRPr="00652F7C" w:rsidRDefault="00652F7C" w:rsidP="00652F7C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Vedieť sa ospravedlniť</w:t>
      </w:r>
    </w:p>
    <w:p w:rsidR="00652F7C" w:rsidRPr="00652F7C" w:rsidRDefault="00652F7C" w:rsidP="00652F7C">
      <w:pPr>
        <w:pStyle w:val="Odsekzoznamu"/>
        <w:ind w:left="360"/>
        <w:rPr>
          <w:rFonts w:ascii="Times New Roman" w:hAnsi="Times New Roman"/>
          <w:i w:val="0"/>
          <w:sz w:val="24"/>
          <w:szCs w:val="24"/>
        </w:rPr>
      </w:pPr>
    </w:p>
    <w:p w:rsidR="00EC2973" w:rsidRDefault="00652F7C" w:rsidP="00652F7C">
      <w:pPr>
        <w:rPr>
          <w:rFonts w:ascii="Times New Roman" w:hAnsi="Times New Roman"/>
          <w:b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Vzdelávanie:</w:t>
      </w:r>
    </w:p>
    <w:p w:rsidR="00652F7C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 w:rsidRPr="00EC2973">
        <w:rPr>
          <w:rFonts w:ascii="Times New Roman" w:hAnsi="Times New Roman"/>
          <w:i w:val="0"/>
          <w:sz w:val="24"/>
          <w:szCs w:val="24"/>
        </w:rPr>
        <w:t>poznať a používať čísla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diskutovať o dôležitosti tímovej práci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diskutovať o odvahe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pomenovať školské pomôcky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odpovedať na otázku: Čo je to?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rozprávať, aké dôležité je podeliť sa</w:t>
      </w:r>
    </w:p>
    <w:p w:rsidR="00652F7C" w:rsidRPr="00EC2973" w:rsidRDefault="00652F7C" w:rsidP="00EC2973">
      <w:pPr>
        <w:rPr>
          <w:rFonts w:ascii="Times New Roman" w:hAnsi="Times New Roman"/>
          <w:i w:val="0"/>
          <w:sz w:val="24"/>
          <w:szCs w:val="24"/>
        </w:rPr>
      </w:pPr>
    </w:p>
    <w:p w:rsidR="00652F7C" w:rsidRPr="00652F7C" w:rsidRDefault="00652F7C" w:rsidP="00652F7C">
      <w:pPr>
        <w:rPr>
          <w:rFonts w:ascii="Times New Roman" w:hAnsi="Times New Roman"/>
          <w:b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Uprostred multikultúrnej spoločnosti:</w:t>
      </w:r>
    </w:p>
    <w:p w:rsidR="00652F7C" w:rsidRP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dozvedieť sa o zvykoch a </w:t>
      </w:r>
      <w:proofErr w:type="spellStart"/>
      <w:r>
        <w:rPr>
          <w:rFonts w:ascii="Times New Roman" w:hAnsi="Times New Roman"/>
          <w:i w:val="0"/>
          <w:sz w:val="24"/>
          <w:szCs w:val="24"/>
        </w:rPr>
        <w:t>tradíciach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v UK</w:t>
      </w:r>
    </w:p>
    <w:p w:rsidR="00EC2973" w:rsidRP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vytvoriť vianočný strom</w:t>
      </w:r>
    </w:p>
    <w:p w:rsidR="00EC2973" w:rsidRPr="00EC2973" w:rsidRDefault="00EC2973" w:rsidP="00EC2973">
      <w:pPr>
        <w:pStyle w:val="Odsekzoznamu"/>
        <w:ind w:left="360"/>
        <w:rPr>
          <w:rFonts w:ascii="Times New Roman" w:hAnsi="Times New Roman"/>
          <w:b/>
          <w:i w:val="0"/>
          <w:sz w:val="24"/>
          <w:szCs w:val="24"/>
        </w:rPr>
      </w:pPr>
    </w:p>
    <w:p w:rsidR="00652F7C" w:rsidRDefault="00652F7C" w:rsidP="00652F7C">
      <w:pPr>
        <w:rPr>
          <w:rFonts w:ascii="Times New Roman" w:hAnsi="Times New Roman"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Voľný čas a záľuby</w:t>
      </w:r>
      <w:r w:rsidRPr="00652F7C">
        <w:rPr>
          <w:rFonts w:ascii="Times New Roman" w:hAnsi="Times New Roman"/>
          <w:i w:val="0"/>
          <w:sz w:val="24"/>
          <w:szCs w:val="24"/>
        </w:rPr>
        <w:t>: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pomenovať hračky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diskutovať o dôležitosti upratovania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odpovedať na otázku: Koľko?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používať množné číslo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pods</w:t>
      </w:r>
      <w:proofErr w:type="spellEnd"/>
      <w:r>
        <w:rPr>
          <w:rFonts w:ascii="Times New Roman" w:hAnsi="Times New Roman"/>
          <w:i w:val="0"/>
          <w:sz w:val="24"/>
          <w:szCs w:val="24"/>
        </w:rPr>
        <w:t>. Mien</w:t>
      </w:r>
    </w:p>
    <w:p w:rsidR="00EC2973" w:rsidRPr="00EC2973" w:rsidRDefault="00EC2973" w:rsidP="00EC2973">
      <w:pPr>
        <w:rPr>
          <w:rFonts w:ascii="Times New Roman" w:hAnsi="Times New Roman"/>
          <w:i w:val="0"/>
          <w:sz w:val="24"/>
          <w:szCs w:val="24"/>
        </w:rPr>
      </w:pPr>
    </w:p>
    <w:p w:rsidR="00652F7C" w:rsidRPr="00652F7C" w:rsidRDefault="00652F7C" w:rsidP="00652F7C">
      <w:pPr>
        <w:rPr>
          <w:rFonts w:ascii="Times New Roman" w:hAnsi="Times New Roman"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Človek a príroda:</w:t>
      </w:r>
    </w:p>
    <w:p w:rsidR="00652F7C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pomenovať zvieratá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diskutovať, prečo je dôležité pomáhať ostatným</w:t>
      </w:r>
    </w:p>
    <w:p w:rsid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rozlišovať zvieratá podľa zvuku</w:t>
      </w:r>
    </w:p>
    <w:p w:rsidR="00EC2973" w:rsidRPr="00EC2973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</w:p>
    <w:p w:rsidR="00652F7C" w:rsidRPr="00652F7C" w:rsidRDefault="00652F7C" w:rsidP="00652F7C">
      <w:pPr>
        <w:rPr>
          <w:rFonts w:ascii="Times New Roman" w:hAnsi="Times New Roman"/>
          <w:b/>
          <w:i w:val="0"/>
          <w:sz w:val="24"/>
          <w:szCs w:val="24"/>
        </w:rPr>
      </w:pPr>
      <w:r w:rsidRPr="00652F7C">
        <w:rPr>
          <w:rFonts w:ascii="Times New Roman" w:hAnsi="Times New Roman"/>
          <w:b/>
          <w:i w:val="0"/>
          <w:sz w:val="24"/>
          <w:szCs w:val="24"/>
        </w:rPr>
        <w:t>Ľudské telo, starostlivosť o</w:t>
      </w:r>
      <w:r w:rsidR="00EC2973">
        <w:rPr>
          <w:rFonts w:ascii="Times New Roman" w:hAnsi="Times New Roman"/>
          <w:b/>
          <w:i w:val="0"/>
          <w:sz w:val="24"/>
          <w:szCs w:val="24"/>
        </w:rPr>
        <w:t> </w:t>
      </w:r>
      <w:r w:rsidRPr="00652F7C">
        <w:rPr>
          <w:rFonts w:ascii="Times New Roman" w:hAnsi="Times New Roman"/>
          <w:b/>
          <w:i w:val="0"/>
          <w:sz w:val="24"/>
          <w:szCs w:val="24"/>
        </w:rPr>
        <w:t>zdravie</w:t>
      </w:r>
    </w:p>
    <w:p w:rsidR="00652F7C" w:rsidRDefault="00EC2973" w:rsidP="00EC2973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pomenovať časti tela a časti tváre</w:t>
      </w:r>
    </w:p>
    <w:p w:rsidR="00FC25A1" w:rsidRPr="00FC25A1" w:rsidRDefault="00FC25A1" w:rsidP="00FC25A1">
      <w:pPr>
        <w:rPr>
          <w:rFonts w:ascii="Times New Roman" w:hAnsi="Times New Roman"/>
          <w:i w:val="0"/>
          <w:sz w:val="24"/>
          <w:szCs w:val="24"/>
        </w:rPr>
      </w:pPr>
    </w:p>
    <w:p w:rsidR="00937757" w:rsidRPr="00937757" w:rsidRDefault="00937757" w:rsidP="00937757">
      <w:pPr>
        <w:pStyle w:val="Odsekzoznamu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Metódy a formy práce</w:t>
      </w:r>
    </w:p>
    <w:p w:rsidR="00937757" w:rsidRDefault="00937757" w:rsidP="00937757">
      <w:pPr>
        <w:rPr>
          <w:rFonts w:ascii="Times New Roman" w:hAnsi="Times New Roman"/>
          <w:b/>
          <w:i w:val="0"/>
          <w:sz w:val="24"/>
          <w:szCs w:val="24"/>
        </w:rPr>
      </w:pPr>
    </w:p>
    <w:p w:rsidR="00937757" w:rsidRDefault="00937757" w:rsidP="00937757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Pri vyučovaní je potrebné maximálne vystaviť žiaka cieľovému jazyku zo strany učiteľa a výukových materiálov ( CD, DVD, multimediálnych programov, interaktívnej tabuli, a pod.</w:t>
      </w:r>
      <w:r>
        <w:rPr>
          <w:rFonts w:ascii="Times New Roman" w:hAnsi="Times New Roman"/>
          <w:i w:val="0"/>
          <w:sz w:val="24"/>
          <w:szCs w:val="24"/>
          <w:lang w:val="en-US"/>
        </w:rPr>
        <w:t>)</w:t>
      </w:r>
      <w:r>
        <w:rPr>
          <w:rFonts w:ascii="Times New Roman" w:hAnsi="Times New Roman"/>
          <w:i w:val="0"/>
          <w:sz w:val="24"/>
          <w:szCs w:val="24"/>
        </w:rPr>
        <w:t>. Vyučovať v malej komunite s využitím rôznych foriem práce</w:t>
      </w:r>
    </w:p>
    <w:p w:rsidR="00937757" w:rsidRDefault="00937757" w:rsidP="00937757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Pomocou správne zvolených metód treba vytvoriť atmosféru, v ktorej sa dieťa môže učiť s radosťou, bez strachu a stresu, treba využiť a motivovať chuť dieťaťa učiť sa a jeho prirodzenú zvedavosť, treba zohľadňovať potreby dieťaťa a hlavne umožniť sa mu učiť za pomoci všetkých zmyslov, treba dieťa naučiť sa reagovať v anglickom jazyku, aktívne ho používať a postupne sa v jazyku osamostatniť.</w:t>
      </w:r>
    </w:p>
    <w:p w:rsidR="00FC25A1" w:rsidRDefault="00FC25A1" w:rsidP="00937757">
      <w:pPr>
        <w:rPr>
          <w:rFonts w:ascii="Times New Roman" w:hAnsi="Times New Roman"/>
          <w:i w:val="0"/>
          <w:sz w:val="24"/>
          <w:szCs w:val="24"/>
        </w:rPr>
      </w:pPr>
    </w:p>
    <w:p w:rsidR="00FC25A1" w:rsidRDefault="00FC25A1" w:rsidP="00937757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37757" w:rsidRDefault="00937757" w:rsidP="00937757">
      <w:pPr>
        <w:rPr>
          <w:rFonts w:ascii="Times New Roman" w:hAnsi="Times New Roman"/>
          <w:i w:val="0"/>
          <w:sz w:val="24"/>
          <w:szCs w:val="24"/>
        </w:rPr>
      </w:pPr>
    </w:p>
    <w:p w:rsidR="00937757" w:rsidRDefault="00937757" w:rsidP="00937757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Metódy práce:</w:t>
      </w:r>
    </w:p>
    <w:p w:rsidR="00937757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</w:t>
      </w:r>
      <w:r w:rsidR="00937757">
        <w:rPr>
          <w:rFonts w:ascii="Times New Roman" w:hAnsi="Times New Roman"/>
          <w:i w:val="0"/>
          <w:sz w:val="24"/>
          <w:szCs w:val="24"/>
        </w:rPr>
        <w:t>ýklad</w:t>
      </w:r>
    </w:p>
    <w:p w:rsidR="00937757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</w:t>
      </w:r>
      <w:r w:rsidR="00937757">
        <w:rPr>
          <w:rFonts w:ascii="Times New Roman" w:hAnsi="Times New Roman"/>
          <w:i w:val="0"/>
          <w:sz w:val="24"/>
          <w:szCs w:val="24"/>
        </w:rPr>
        <w:t>otivačné metódy rozhovoru</w:t>
      </w:r>
    </w:p>
    <w:p w:rsidR="00937757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reproduktívne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i produktívne metódy upevňovania učiva</w:t>
      </w:r>
    </w:p>
    <w:p w:rsidR="0034060E" w:rsidRDefault="0034060E" w:rsidP="0034060E">
      <w:pPr>
        <w:pStyle w:val="Odsekzoznamu"/>
        <w:ind w:left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demonštračné vizuálne i audiovizuálne metódy</w:t>
      </w:r>
    </w:p>
    <w:p w:rsidR="0034060E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dramatizačné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metódy</w:t>
      </w:r>
    </w:p>
    <w:p w:rsidR="0034060E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interaktívne metódy</w:t>
      </w:r>
    </w:p>
    <w:p w:rsidR="0034060E" w:rsidRDefault="0034060E" w:rsidP="00937757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heuristické metódy projektovej práce</w:t>
      </w: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Default="0034060E" w:rsidP="0034060E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Formy práce:</w:t>
      </w:r>
    </w:p>
    <w:p w:rsidR="0034060E" w:rsidRDefault="0034060E" w:rsidP="0034060E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individuálna</w:t>
      </w:r>
    </w:p>
    <w:p w:rsidR="0034060E" w:rsidRDefault="0034060E" w:rsidP="0034060E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práca vo dvojiciach</w:t>
      </w:r>
    </w:p>
    <w:p w:rsidR="0034060E" w:rsidRDefault="0034060E" w:rsidP="0034060E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skupinová práca</w:t>
      </w:r>
    </w:p>
    <w:p w:rsidR="0034060E" w:rsidRDefault="0034060E" w:rsidP="0034060E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frontálna práca</w:t>
      </w: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Pr="00EC2973" w:rsidRDefault="0034060E" w:rsidP="0034060E">
      <w:pPr>
        <w:pStyle w:val="Odsekzoznamu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Učebné zdroje</w:t>
      </w: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Default="0019040E" w:rsidP="0034060E">
      <w:p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Sarah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Howel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Lisa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Kester-Dodgson</w:t>
      </w:r>
      <w:proofErr w:type="spellEnd"/>
      <w:r>
        <w:rPr>
          <w:rFonts w:ascii="Times New Roman" w:hAnsi="Times New Roman"/>
          <w:i w:val="0"/>
          <w:sz w:val="24"/>
          <w:szCs w:val="24"/>
        </w:rPr>
        <w:t>-</w:t>
      </w:r>
      <w:r w:rsidR="00FC25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EC2973">
        <w:rPr>
          <w:rFonts w:ascii="Times New Roman" w:hAnsi="Times New Roman"/>
          <w:i w:val="0"/>
          <w:sz w:val="24"/>
          <w:szCs w:val="24"/>
        </w:rPr>
        <w:t>Rainbow</w:t>
      </w:r>
      <w:proofErr w:type="spellEnd"/>
      <w:r w:rsidR="00EC2973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EC2973">
        <w:rPr>
          <w:rFonts w:ascii="Times New Roman" w:hAnsi="Times New Roman"/>
          <w:i w:val="0"/>
          <w:sz w:val="24"/>
          <w:szCs w:val="24"/>
        </w:rPr>
        <w:t>Bridge</w:t>
      </w:r>
      <w:proofErr w:type="spellEnd"/>
      <w:r w:rsidR="00FC25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FC25A1">
        <w:rPr>
          <w:rFonts w:ascii="Times New Roman" w:hAnsi="Times New Roman"/>
          <w:i w:val="0"/>
          <w:sz w:val="24"/>
          <w:szCs w:val="24"/>
        </w:rPr>
        <w:t>Oxford</w:t>
      </w:r>
      <w:proofErr w:type="spellEnd"/>
      <w:r w:rsidR="00FC25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FC25A1">
        <w:rPr>
          <w:rFonts w:ascii="Times New Roman" w:hAnsi="Times New Roman"/>
          <w:i w:val="0"/>
          <w:sz w:val="24"/>
          <w:szCs w:val="24"/>
        </w:rPr>
        <w:t>University</w:t>
      </w:r>
      <w:proofErr w:type="spellEnd"/>
      <w:r w:rsidR="00FC25A1">
        <w:rPr>
          <w:rFonts w:ascii="Times New Roman" w:hAnsi="Times New Roman"/>
          <w:i w:val="0"/>
          <w:sz w:val="24"/>
          <w:szCs w:val="24"/>
        </w:rPr>
        <w:t xml:space="preserve"> press, ISBN </w:t>
      </w:r>
      <w:r w:rsidR="005D3114">
        <w:rPr>
          <w:rFonts w:ascii="Times New Roman" w:hAnsi="Times New Roman"/>
          <w:i w:val="0"/>
          <w:sz w:val="24"/>
          <w:szCs w:val="24"/>
        </w:rPr>
        <w:t>978-0-19</w:t>
      </w:r>
      <w:r w:rsidR="00772DDB">
        <w:rPr>
          <w:rFonts w:ascii="Times New Roman" w:hAnsi="Times New Roman"/>
          <w:i w:val="0"/>
          <w:sz w:val="24"/>
          <w:szCs w:val="24"/>
        </w:rPr>
        <w:t>-411841-5</w:t>
      </w: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p w:rsidR="0034060E" w:rsidRPr="0034060E" w:rsidRDefault="0034060E" w:rsidP="0034060E">
      <w:pPr>
        <w:pStyle w:val="Odsekzoznamu"/>
        <w:numPr>
          <w:ilvl w:val="0"/>
          <w:numId w:val="3"/>
        </w:num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Hodnotenie predmetu</w:t>
      </w:r>
    </w:p>
    <w:p w:rsidR="0034060E" w:rsidRDefault="0034060E" w:rsidP="0034060E">
      <w:pPr>
        <w:rPr>
          <w:rFonts w:ascii="Times New Roman" w:hAnsi="Times New Roman"/>
          <w:b/>
          <w:i w:val="0"/>
          <w:sz w:val="24"/>
          <w:szCs w:val="24"/>
        </w:rPr>
      </w:pPr>
    </w:p>
    <w:p w:rsidR="00CC1124" w:rsidRDefault="0034060E" w:rsidP="0034060E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Pri hodnotení predmetu vychádzame z Metodického pokynu č. 7/2009-R z 28. apríla 2009 na hodnotenie žiakov základnej škol</w:t>
      </w:r>
      <w:r w:rsidR="00CC1124">
        <w:rPr>
          <w:rFonts w:ascii="Times New Roman" w:hAnsi="Times New Roman"/>
          <w:i w:val="0"/>
          <w:sz w:val="24"/>
          <w:szCs w:val="24"/>
        </w:rPr>
        <w:t>y. Anglický jazyk klasifikujeme a to ústnu formu odpovede v škále 1 - 5.</w:t>
      </w:r>
    </w:p>
    <w:p w:rsidR="00CC1124" w:rsidRDefault="00CC1124" w:rsidP="0034060E">
      <w:pPr>
        <w:rPr>
          <w:rFonts w:ascii="Times New Roman" w:hAnsi="Times New Roman"/>
          <w:i w:val="0"/>
          <w:sz w:val="24"/>
          <w:szCs w:val="24"/>
        </w:rPr>
      </w:pPr>
    </w:p>
    <w:p w:rsidR="00CC1124" w:rsidRDefault="00CC1124" w:rsidP="0034060E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Klasifikáciu obohacujeme aj o slovné hodnotenie :</w:t>
      </w:r>
    </w:p>
    <w:p w:rsidR="00CC1124" w:rsidRDefault="00CC1124" w:rsidP="00CC1124">
      <w:pPr>
        <w:pStyle w:val="Odsekzoznamu"/>
        <w:numPr>
          <w:ilvl w:val="0"/>
          <w:numId w:val="6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Very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good</w:t>
      </w:r>
      <w:proofErr w:type="spellEnd"/>
      <w:r>
        <w:rPr>
          <w:rFonts w:ascii="Times New Roman" w:hAnsi="Times New Roman"/>
          <w:i w:val="0"/>
          <w:sz w:val="24"/>
          <w:szCs w:val="24"/>
        </w:rPr>
        <w:t>!  Veľmi dobré!</w:t>
      </w:r>
    </w:p>
    <w:p w:rsidR="00CC1124" w:rsidRDefault="00CC1124" w:rsidP="00CC1124">
      <w:pPr>
        <w:pStyle w:val="Odsekzoznamu"/>
        <w:numPr>
          <w:ilvl w:val="0"/>
          <w:numId w:val="6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Good</w:t>
      </w:r>
      <w:proofErr w:type="spellEnd"/>
      <w:r>
        <w:rPr>
          <w:rFonts w:ascii="Times New Roman" w:hAnsi="Times New Roman"/>
          <w:i w:val="0"/>
          <w:sz w:val="24"/>
          <w:szCs w:val="24"/>
        </w:rPr>
        <w:t>!  Dobré!</w:t>
      </w:r>
    </w:p>
    <w:p w:rsidR="00CC1124" w:rsidRDefault="00CC1124" w:rsidP="00CC1124">
      <w:pPr>
        <w:pStyle w:val="Odsekzoznamu"/>
        <w:numPr>
          <w:ilvl w:val="0"/>
          <w:numId w:val="6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Good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but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you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could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better</w:t>
      </w:r>
      <w:proofErr w:type="spellEnd"/>
      <w:r>
        <w:rPr>
          <w:rFonts w:ascii="Times New Roman" w:hAnsi="Times New Roman"/>
          <w:i w:val="0"/>
          <w:sz w:val="24"/>
          <w:szCs w:val="24"/>
        </w:rPr>
        <w:t>!   Dobré, ale môže to byť lepšie!</w:t>
      </w:r>
    </w:p>
    <w:p w:rsidR="0034060E" w:rsidRDefault="00CC1124" w:rsidP="00CC1124">
      <w:pPr>
        <w:pStyle w:val="Odsekzoznamu"/>
        <w:numPr>
          <w:ilvl w:val="0"/>
          <w:numId w:val="6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Try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harder</w:t>
      </w:r>
      <w:proofErr w:type="spellEnd"/>
      <w:r w:rsidR="0034060E" w:rsidRPr="00CC1124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you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can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it</w:t>
      </w:r>
      <w:proofErr w:type="spellEnd"/>
      <w:r>
        <w:rPr>
          <w:rFonts w:ascii="Times New Roman" w:hAnsi="Times New Roman"/>
          <w:i w:val="0"/>
          <w:sz w:val="24"/>
          <w:szCs w:val="24"/>
        </w:rPr>
        <w:t>!  Usiluj sa viac!</w:t>
      </w:r>
    </w:p>
    <w:p w:rsidR="00CC1124" w:rsidRDefault="00CC1124" w:rsidP="00CC1124">
      <w:pPr>
        <w:ind w:left="360"/>
        <w:rPr>
          <w:rFonts w:ascii="Times New Roman" w:hAnsi="Times New Roman"/>
          <w:i w:val="0"/>
          <w:sz w:val="24"/>
          <w:szCs w:val="24"/>
        </w:rPr>
      </w:pPr>
    </w:p>
    <w:p w:rsidR="00CC1124" w:rsidRDefault="00CC1124" w:rsidP="00CC1124">
      <w:pPr>
        <w:ind w:left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Hodnotíme a klasifikujeme:</w:t>
      </w:r>
    </w:p>
    <w:p w:rsidR="00CC1124" w:rsidRDefault="00CC1124" w:rsidP="00CC112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komunikačné zručnosti v jazyku</w:t>
      </w:r>
    </w:p>
    <w:p w:rsidR="00CC1124" w:rsidRDefault="00CC1124" w:rsidP="00CC112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jazykové schopnosti</w:t>
      </w:r>
    </w:p>
    <w:p w:rsidR="00CC1124" w:rsidRDefault="00CC1124" w:rsidP="00CC112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manuálne zručnosti a ich využitie</w:t>
      </w:r>
    </w:p>
    <w:p w:rsidR="00CC1124" w:rsidRPr="00CC1124" w:rsidRDefault="00CC1124" w:rsidP="00CC1124">
      <w:pPr>
        <w:pStyle w:val="Odsekzoznamu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umelecké a psychomotorické schopnosti</w:t>
      </w:r>
    </w:p>
    <w:p w:rsidR="0034060E" w:rsidRPr="0034060E" w:rsidRDefault="0034060E" w:rsidP="0034060E">
      <w:pPr>
        <w:rPr>
          <w:rFonts w:ascii="Times New Roman" w:hAnsi="Times New Roman"/>
          <w:i w:val="0"/>
          <w:sz w:val="24"/>
          <w:szCs w:val="24"/>
        </w:rPr>
      </w:pPr>
    </w:p>
    <w:sectPr w:rsidR="0034060E" w:rsidRPr="0034060E" w:rsidSect="0027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59"/>
    <w:multiLevelType w:val="hybridMultilevel"/>
    <w:tmpl w:val="3BF6B1D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8CB"/>
    <w:multiLevelType w:val="hybridMultilevel"/>
    <w:tmpl w:val="7B42F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10C"/>
    <w:multiLevelType w:val="hybridMultilevel"/>
    <w:tmpl w:val="A150FEB4"/>
    <w:lvl w:ilvl="0" w:tplc="03B8F1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9895F99"/>
    <w:multiLevelType w:val="hybridMultilevel"/>
    <w:tmpl w:val="98DA7540"/>
    <w:lvl w:ilvl="0" w:tplc="AB4883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3EB6"/>
    <w:multiLevelType w:val="hybridMultilevel"/>
    <w:tmpl w:val="1500F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1AC6"/>
    <w:multiLevelType w:val="singleLevel"/>
    <w:tmpl w:val="FB1AB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1C"/>
    <w:rsid w:val="000A393A"/>
    <w:rsid w:val="000C1692"/>
    <w:rsid w:val="0019040E"/>
    <w:rsid w:val="002313A0"/>
    <w:rsid w:val="002717D4"/>
    <w:rsid w:val="0034060E"/>
    <w:rsid w:val="00360AC4"/>
    <w:rsid w:val="003738D7"/>
    <w:rsid w:val="004512C3"/>
    <w:rsid w:val="00535BA8"/>
    <w:rsid w:val="0055108E"/>
    <w:rsid w:val="00555643"/>
    <w:rsid w:val="005D3114"/>
    <w:rsid w:val="005E629F"/>
    <w:rsid w:val="00630E1C"/>
    <w:rsid w:val="00652F7C"/>
    <w:rsid w:val="006B48C2"/>
    <w:rsid w:val="006D065D"/>
    <w:rsid w:val="006D3F1C"/>
    <w:rsid w:val="00772DDB"/>
    <w:rsid w:val="007B41A4"/>
    <w:rsid w:val="0083081D"/>
    <w:rsid w:val="008D66B4"/>
    <w:rsid w:val="00937757"/>
    <w:rsid w:val="009D0E07"/>
    <w:rsid w:val="00A11862"/>
    <w:rsid w:val="00A936B9"/>
    <w:rsid w:val="00B33F52"/>
    <w:rsid w:val="00C56872"/>
    <w:rsid w:val="00CC1124"/>
    <w:rsid w:val="00D566E5"/>
    <w:rsid w:val="00D82DD8"/>
    <w:rsid w:val="00DA4191"/>
    <w:rsid w:val="00DE0012"/>
    <w:rsid w:val="00E44BBF"/>
    <w:rsid w:val="00E744B3"/>
    <w:rsid w:val="00EC2973"/>
    <w:rsid w:val="00EE713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83A4-1A58-46B7-A87B-C2DA3AC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F1C"/>
    <w:pPr>
      <w:spacing w:after="0" w:line="240" w:lineRule="auto"/>
    </w:pPr>
    <w:rPr>
      <w:rFonts w:ascii="Bookman Old Style" w:eastAsia="Times New Roman" w:hAnsi="Bookman Old Style" w:cs="Times New Roman"/>
      <w:i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Aďa</dc:creator>
  <cp:lastModifiedBy>Adriana Gočová</cp:lastModifiedBy>
  <cp:revision>2</cp:revision>
  <dcterms:created xsi:type="dcterms:W3CDTF">2021-08-27T11:45:00Z</dcterms:created>
  <dcterms:modified xsi:type="dcterms:W3CDTF">2021-08-27T11:45:00Z</dcterms:modified>
</cp:coreProperties>
</file>