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BB" w:rsidRPr="004E7774" w:rsidRDefault="00D04483" w:rsidP="00D04483">
      <w:pPr>
        <w:tabs>
          <w:tab w:val="left" w:pos="390"/>
          <w:tab w:val="right" w:pos="9071"/>
        </w:tabs>
        <w:ind w:right="-1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4D28D2A" wp14:editId="5C7E542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75985" cy="93600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Š dopravná od 16.9.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85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tab/>
      </w:r>
      <w:r w:rsidR="00BE5EBB" w:rsidRPr="004E7774">
        <w:rPr>
          <w:noProof/>
          <w:sz w:val="32"/>
          <w:szCs w:val="32"/>
        </w:rPr>
        <w:t>Stredná odborná škola dopravná</w:t>
      </w:r>
    </w:p>
    <w:p w:rsidR="00BE5EBB" w:rsidRPr="004E7774" w:rsidRDefault="00BE5EBB" w:rsidP="000F19CE">
      <w:pPr>
        <w:tabs>
          <w:tab w:val="left" w:pos="4500"/>
        </w:tabs>
        <w:ind w:left="3828"/>
        <w:jc w:val="right"/>
      </w:pPr>
      <w:r w:rsidRPr="004E7774">
        <w:t>Školská 66,  911 05 Trenčín</w:t>
      </w:r>
    </w:p>
    <w:p w:rsidR="00BE5EBB" w:rsidRPr="004E7774" w:rsidRDefault="00BE5EBB" w:rsidP="000F19CE">
      <w:pPr>
        <w:tabs>
          <w:tab w:val="left" w:pos="4500"/>
        </w:tabs>
        <w:ind w:left="3828"/>
        <w:jc w:val="right"/>
      </w:pPr>
    </w:p>
    <w:p w:rsidR="00BE5EBB" w:rsidRPr="004E7774" w:rsidRDefault="000F19CE" w:rsidP="000F19CE">
      <w:pPr>
        <w:tabs>
          <w:tab w:val="left" w:pos="4500"/>
        </w:tabs>
        <w:ind w:left="3828"/>
        <w:jc w:val="right"/>
      </w:pPr>
      <w:r w:rsidRPr="004E7774">
        <w:t>Tel.: +421</w:t>
      </w:r>
      <w:r w:rsidR="00902969" w:rsidRPr="004E7774">
        <w:t> </w:t>
      </w:r>
      <w:r w:rsidR="00AA7998" w:rsidRPr="004E7774">
        <w:t>905</w:t>
      </w:r>
      <w:r w:rsidR="00902969" w:rsidRPr="004E7774">
        <w:t> </w:t>
      </w:r>
      <w:r w:rsidR="00AA7998" w:rsidRPr="004E7774">
        <w:t>574</w:t>
      </w:r>
      <w:r w:rsidR="00902969" w:rsidRPr="004E7774">
        <w:t xml:space="preserve"> </w:t>
      </w:r>
      <w:r w:rsidR="00AA7998" w:rsidRPr="004E7774">
        <w:t>113</w:t>
      </w:r>
    </w:p>
    <w:p w:rsidR="00BE5EBB" w:rsidRPr="004E7774" w:rsidRDefault="00BE5EBB" w:rsidP="000F19CE">
      <w:pPr>
        <w:tabs>
          <w:tab w:val="left" w:pos="4500"/>
        </w:tabs>
        <w:ind w:left="3828"/>
        <w:jc w:val="right"/>
      </w:pPr>
      <w:r w:rsidRPr="004E7774">
        <w:t>E-mail: sekretariat@dopravna.sk</w:t>
      </w:r>
    </w:p>
    <w:p w:rsidR="00BE5EBB" w:rsidRPr="004E7774" w:rsidRDefault="00BE5EBB" w:rsidP="00BE5EBB">
      <w:pPr>
        <w:rPr>
          <w:sz w:val="28"/>
          <w:szCs w:val="28"/>
        </w:rPr>
      </w:pPr>
      <w:r w:rsidRPr="004E7774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145414</wp:posOffset>
                </wp:positionV>
                <wp:extent cx="6223635" cy="0"/>
                <wp:effectExtent l="0" t="0" r="24765" b="1905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8F24615" id="Rovná spojnica 7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45pt" to="490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"/>
            </w:pict>
          </mc:Fallback>
        </mc:AlternateContent>
      </w:r>
    </w:p>
    <w:p w:rsidR="00BE5EBB" w:rsidRPr="004E7774" w:rsidRDefault="00BE5EBB" w:rsidP="00BE5EBB">
      <w:pPr>
        <w:ind w:left="3540" w:firstLine="708"/>
        <w:rPr>
          <w:sz w:val="28"/>
          <w:szCs w:val="28"/>
        </w:rPr>
      </w:pPr>
    </w:p>
    <w:p w:rsidR="00BE5EBB" w:rsidRPr="004E7774" w:rsidRDefault="00902969" w:rsidP="00BE5EBB">
      <w:r w:rsidRPr="004E7774">
        <w:t>Č. j.: SOŠD 416</w:t>
      </w:r>
      <w:r w:rsidR="00BE5EBB" w:rsidRPr="004E7774">
        <w:t xml:space="preserve"> /2022</w:t>
      </w:r>
    </w:p>
    <w:p w:rsidR="00BE5EBB" w:rsidRPr="004E7774" w:rsidRDefault="00BE5EBB" w:rsidP="00BE5EBB">
      <w:pPr>
        <w:rPr>
          <w:sz w:val="28"/>
          <w:szCs w:val="28"/>
        </w:rPr>
      </w:pPr>
    </w:p>
    <w:p w:rsidR="00BE5EBB" w:rsidRDefault="00BE5EBB" w:rsidP="00BE5EBB">
      <w:pPr>
        <w:pStyle w:val="Zkladntext"/>
        <w:tabs>
          <w:tab w:val="left" w:pos="3544"/>
        </w:tabs>
        <w:jc w:val="center"/>
        <w:rPr>
          <w:b/>
          <w:sz w:val="48"/>
          <w:szCs w:val="48"/>
        </w:rPr>
      </w:pPr>
    </w:p>
    <w:p w:rsidR="00D04483" w:rsidRDefault="00D04483" w:rsidP="00BE5EBB">
      <w:pPr>
        <w:pStyle w:val="Zkladntext"/>
        <w:tabs>
          <w:tab w:val="left" w:pos="3544"/>
        </w:tabs>
        <w:jc w:val="center"/>
        <w:rPr>
          <w:b/>
          <w:sz w:val="48"/>
          <w:szCs w:val="48"/>
        </w:rPr>
      </w:pPr>
    </w:p>
    <w:p w:rsidR="00D04483" w:rsidRDefault="00D04483" w:rsidP="00BE5EBB">
      <w:pPr>
        <w:pStyle w:val="Zkladntext"/>
        <w:tabs>
          <w:tab w:val="left" w:pos="3544"/>
        </w:tabs>
        <w:jc w:val="center"/>
        <w:rPr>
          <w:b/>
          <w:sz w:val="48"/>
          <w:szCs w:val="48"/>
        </w:rPr>
      </w:pPr>
    </w:p>
    <w:p w:rsidR="00D04483" w:rsidRDefault="00D04483" w:rsidP="00BE5EBB">
      <w:pPr>
        <w:pStyle w:val="Zkladntext"/>
        <w:tabs>
          <w:tab w:val="left" w:pos="3544"/>
        </w:tabs>
        <w:jc w:val="center"/>
        <w:rPr>
          <w:b/>
          <w:sz w:val="48"/>
          <w:szCs w:val="48"/>
        </w:rPr>
      </w:pPr>
    </w:p>
    <w:p w:rsidR="00D04483" w:rsidRPr="004E7774" w:rsidRDefault="00D04483" w:rsidP="00BE5EBB">
      <w:pPr>
        <w:pStyle w:val="Zkladntext"/>
        <w:tabs>
          <w:tab w:val="left" w:pos="3544"/>
        </w:tabs>
        <w:jc w:val="center"/>
        <w:rPr>
          <w:b/>
          <w:sz w:val="48"/>
          <w:szCs w:val="48"/>
        </w:rPr>
      </w:pPr>
    </w:p>
    <w:p w:rsidR="000F19CE" w:rsidRPr="004E7774" w:rsidRDefault="000F19CE" w:rsidP="000F19CE">
      <w:pPr>
        <w:pStyle w:val="Default"/>
        <w:tabs>
          <w:tab w:val="left" w:pos="0"/>
        </w:tabs>
        <w:spacing w:before="120" w:after="120" w:line="360" w:lineRule="auto"/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7774">
        <w:rPr>
          <w:rFonts w:ascii="Times New Roman" w:hAnsi="Times New Roman" w:cs="Times New Roman"/>
          <w:b/>
          <w:sz w:val="48"/>
          <w:szCs w:val="48"/>
        </w:rPr>
        <w:t>Správa o výchovno-vzdelávacej činnosti,       jej výsledkoch a podmienkach škôl</w:t>
      </w:r>
      <w:r w:rsidR="00D04483"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Pr="004E7774">
        <w:rPr>
          <w:rFonts w:ascii="Times New Roman" w:hAnsi="Times New Roman" w:cs="Times New Roman"/>
          <w:b/>
          <w:sz w:val="48"/>
          <w:szCs w:val="48"/>
        </w:rPr>
        <w:t xml:space="preserve"> a školských zariadení</w:t>
      </w:r>
    </w:p>
    <w:p w:rsidR="00BE5EBB" w:rsidRPr="004E7774" w:rsidRDefault="00BE5EBB" w:rsidP="00BE5EBB">
      <w:pPr>
        <w:pStyle w:val="Zkladntext"/>
        <w:tabs>
          <w:tab w:val="left" w:pos="3544"/>
        </w:tabs>
        <w:jc w:val="center"/>
        <w:rPr>
          <w:b/>
        </w:rPr>
      </w:pPr>
    </w:p>
    <w:p w:rsidR="00BE5EBB" w:rsidRPr="004E7774" w:rsidRDefault="00BE5EBB" w:rsidP="00BE5EBB">
      <w:pPr>
        <w:pStyle w:val="Zkladntext"/>
        <w:tabs>
          <w:tab w:val="left" w:pos="3544"/>
        </w:tabs>
        <w:jc w:val="center"/>
        <w:rPr>
          <w:sz w:val="32"/>
          <w:szCs w:val="32"/>
        </w:rPr>
      </w:pPr>
      <w:r w:rsidRPr="004E7774">
        <w:rPr>
          <w:sz w:val="32"/>
          <w:szCs w:val="32"/>
        </w:rPr>
        <w:t>za školský rok 2021/2022</w:t>
      </w:r>
    </w:p>
    <w:p w:rsidR="00BE5EBB" w:rsidRPr="004E7774" w:rsidRDefault="00BE5EBB" w:rsidP="00BE5EBB">
      <w:pPr>
        <w:jc w:val="center"/>
        <w:rPr>
          <w:b/>
          <w:bCs/>
          <w:sz w:val="44"/>
          <w:szCs w:val="44"/>
        </w:rPr>
      </w:pPr>
    </w:p>
    <w:p w:rsidR="00BE5EBB" w:rsidRPr="004E7774" w:rsidRDefault="00BE5EBB" w:rsidP="00BE5EBB">
      <w:pPr>
        <w:tabs>
          <w:tab w:val="left" w:pos="2432"/>
        </w:tabs>
      </w:pPr>
      <w:r w:rsidRPr="004E7774">
        <w:tab/>
      </w:r>
    </w:p>
    <w:p w:rsidR="00BE5EBB" w:rsidRPr="004E7774" w:rsidRDefault="00BE5EBB" w:rsidP="00BE5EBB"/>
    <w:p w:rsidR="00BE5EBB" w:rsidRPr="004E7774" w:rsidRDefault="00BE5EBB" w:rsidP="00BE5EBB"/>
    <w:p w:rsidR="00BE5EBB" w:rsidRPr="004E7774" w:rsidRDefault="00BE5EBB" w:rsidP="00BE5EBB"/>
    <w:p w:rsidR="00BE5EBB" w:rsidRDefault="00BE5EBB" w:rsidP="00BE5EBB"/>
    <w:p w:rsidR="00D04483" w:rsidRDefault="00D04483" w:rsidP="00BE5EBB"/>
    <w:p w:rsidR="00D04483" w:rsidRDefault="00D04483" w:rsidP="00BE5EBB"/>
    <w:p w:rsidR="00D04483" w:rsidRDefault="00D04483" w:rsidP="00BE5EBB"/>
    <w:p w:rsidR="00D04483" w:rsidRDefault="00D04483" w:rsidP="00BE5EBB"/>
    <w:p w:rsidR="00D04483" w:rsidRDefault="00D04483" w:rsidP="00BE5EBB"/>
    <w:p w:rsidR="00D04483" w:rsidRDefault="00D04483" w:rsidP="00BE5EBB"/>
    <w:p w:rsidR="00D04483" w:rsidRDefault="00D04483" w:rsidP="00BE5EBB"/>
    <w:p w:rsidR="00D04483" w:rsidRDefault="00D04483" w:rsidP="00BE5EBB"/>
    <w:p w:rsidR="00D04483" w:rsidRDefault="00D04483" w:rsidP="00BE5EBB"/>
    <w:p w:rsidR="00D04483" w:rsidRPr="004E7774" w:rsidRDefault="00D04483" w:rsidP="00BE5EBB"/>
    <w:p w:rsidR="00BE5EBB" w:rsidRPr="004E7774" w:rsidRDefault="00BE5EBB" w:rsidP="00BE5EBB"/>
    <w:p w:rsidR="00BE5EBB" w:rsidRPr="004E7774" w:rsidRDefault="00BE5EBB" w:rsidP="00BE5EBB">
      <w:pPr>
        <w:rPr>
          <w:sz w:val="28"/>
          <w:szCs w:val="28"/>
        </w:rPr>
      </w:pPr>
      <w:r w:rsidRPr="004E7774">
        <w:rPr>
          <w:sz w:val="28"/>
          <w:szCs w:val="28"/>
        </w:rPr>
        <w:t xml:space="preserve">V Trenčíne, </w:t>
      </w:r>
      <w:r w:rsidR="005A6B88" w:rsidRPr="004E7774">
        <w:rPr>
          <w:sz w:val="28"/>
          <w:szCs w:val="28"/>
        </w:rPr>
        <w:t>10</w:t>
      </w:r>
      <w:r w:rsidRPr="004E7774">
        <w:rPr>
          <w:sz w:val="28"/>
          <w:szCs w:val="28"/>
        </w:rPr>
        <w:t>. októbra 20</w:t>
      </w:r>
      <w:r w:rsidR="00883E70" w:rsidRPr="004E7774">
        <w:rPr>
          <w:sz w:val="28"/>
          <w:szCs w:val="28"/>
        </w:rPr>
        <w:t>22</w:t>
      </w:r>
      <w:r w:rsidRPr="004E7774">
        <w:rPr>
          <w:sz w:val="28"/>
          <w:szCs w:val="28"/>
        </w:rPr>
        <w:tab/>
      </w:r>
      <w:r w:rsidRPr="004E7774">
        <w:rPr>
          <w:sz w:val="28"/>
          <w:szCs w:val="28"/>
        </w:rPr>
        <w:tab/>
      </w:r>
      <w:r w:rsidRPr="004E7774">
        <w:rPr>
          <w:sz w:val="28"/>
          <w:szCs w:val="28"/>
        </w:rPr>
        <w:tab/>
      </w:r>
      <w:r w:rsidRPr="004E7774">
        <w:rPr>
          <w:sz w:val="28"/>
          <w:szCs w:val="28"/>
        </w:rPr>
        <w:tab/>
      </w:r>
      <w:r w:rsidRPr="004E7774">
        <w:rPr>
          <w:sz w:val="28"/>
          <w:szCs w:val="28"/>
        </w:rPr>
        <w:tab/>
      </w:r>
    </w:p>
    <w:p w:rsidR="00BE5EBB" w:rsidRPr="00D04483" w:rsidRDefault="00BE5EBB" w:rsidP="00D04483">
      <w:pPr>
        <w:rPr>
          <w:b/>
          <w:bCs/>
        </w:rPr>
      </w:pPr>
      <w:r w:rsidRPr="004E7774">
        <w:rPr>
          <w:b/>
          <w:bCs/>
        </w:rPr>
        <w:lastRenderedPageBreak/>
        <w:t>Predkladá:</w:t>
      </w:r>
    </w:p>
    <w:p w:rsidR="00BE5EBB" w:rsidRPr="004E7774" w:rsidRDefault="00883E70" w:rsidP="00BE5EBB">
      <w:pPr>
        <w:jc w:val="both"/>
      </w:pPr>
      <w:r w:rsidRPr="004E7774">
        <w:t>Ing. Michaela Pardubická</w:t>
      </w:r>
    </w:p>
    <w:p w:rsidR="00BE5EBB" w:rsidRPr="004E7774" w:rsidRDefault="006D2796" w:rsidP="00BE5EBB">
      <w:r>
        <w:t>p</w:t>
      </w:r>
      <w:r w:rsidR="00883E70" w:rsidRPr="004E7774">
        <w:t>overená riadením školy</w:t>
      </w:r>
    </w:p>
    <w:p w:rsidR="00BE5EBB" w:rsidRDefault="00BE5EBB" w:rsidP="00BE5EBB"/>
    <w:p w:rsidR="006D2796" w:rsidRDefault="006D2796" w:rsidP="00BE5EBB"/>
    <w:p w:rsidR="006D2796" w:rsidRPr="004E7774" w:rsidRDefault="006D2796" w:rsidP="00BE5EBB"/>
    <w:p w:rsidR="006D2796" w:rsidRDefault="00BE5EBB" w:rsidP="006D2796">
      <w:r w:rsidRPr="004E7774">
        <w:t>Prerokované v</w:t>
      </w:r>
      <w:r w:rsidR="006D2796">
        <w:t xml:space="preserve"> pedagogickej rade školy </w:t>
      </w:r>
      <w:r w:rsidRPr="004E7774">
        <w:t>dňa</w:t>
      </w:r>
      <w:r w:rsidR="006D2796">
        <w:t>:</w:t>
      </w:r>
      <w:r w:rsidRPr="004E7774">
        <w:t xml:space="preserve"> 10.10.20</w:t>
      </w:r>
      <w:r w:rsidR="00883E70" w:rsidRPr="004E7774">
        <w:t>22</w:t>
      </w:r>
    </w:p>
    <w:p w:rsidR="00BE5EBB" w:rsidRPr="004E7774" w:rsidRDefault="006D2796" w:rsidP="006D2796">
      <w:r>
        <w:t xml:space="preserve">Prerokované v Rade školy </w:t>
      </w:r>
      <w:r w:rsidR="00BE5EBB" w:rsidRPr="004E7774">
        <w:t>dňa</w:t>
      </w:r>
      <w:r>
        <w:t>:</w:t>
      </w:r>
      <w:r w:rsidR="00BE5EBB" w:rsidRPr="004E7774">
        <w:t xml:space="preserve"> </w:t>
      </w:r>
      <w:r w:rsidR="00883E70" w:rsidRPr="004E7774">
        <w:t>11.10.2022</w:t>
      </w:r>
    </w:p>
    <w:p w:rsidR="006D2796" w:rsidRDefault="006D2796" w:rsidP="00D04483"/>
    <w:p w:rsidR="006D2796" w:rsidRDefault="00BE5EBB" w:rsidP="00D04483">
      <w:pPr>
        <w:rPr>
          <w:b/>
          <w:bCs/>
        </w:rPr>
      </w:pPr>
      <w:r w:rsidRPr="004E7774">
        <w:rPr>
          <w:b/>
          <w:bCs/>
        </w:rPr>
        <w:tab/>
      </w:r>
      <w:r w:rsidRPr="004E7774">
        <w:rPr>
          <w:b/>
          <w:bCs/>
        </w:rPr>
        <w:tab/>
      </w:r>
    </w:p>
    <w:p w:rsidR="006D2796" w:rsidRDefault="006D2796" w:rsidP="00D04483">
      <w:pPr>
        <w:rPr>
          <w:b/>
          <w:bCs/>
        </w:rPr>
      </w:pPr>
    </w:p>
    <w:p w:rsidR="006D2796" w:rsidRDefault="006D2796" w:rsidP="00D04483">
      <w:pPr>
        <w:rPr>
          <w:b/>
          <w:bCs/>
        </w:rPr>
      </w:pPr>
    </w:p>
    <w:p w:rsidR="006D2796" w:rsidRDefault="006D2796" w:rsidP="00D04483">
      <w:pPr>
        <w:rPr>
          <w:b/>
          <w:bCs/>
        </w:rPr>
      </w:pPr>
    </w:p>
    <w:p w:rsidR="00BE5EBB" w:rsidRPr="004E7774" w:rsidRDefault="00BE5EBB" w:rsidP="00D04483">
      <w:pPr>
        <w:rPr>
          <w:b/>
          <w:bCs/>
        </w:rPr>
      </w:pPr>
      <w:r w:rsidRPr="004E7774">
        <w:rPr>
          <w:b/>
          <w:bCs/>
        </w:rPr>
        <w:tab/>
      </w:r>
      <w:r w:rsidRPr="004E7774">
        <w:rPr>
          <w:b/>
          <w:bCs/>
        </w:rPr>
        <w:tab/>
      </w:r>
      <w:r w:rsidRPr="004E7774">
        <w:rPr>
          <w:b/>
          <w:bCs/>
        </w:rPr>
        <w:tab/>
      </w:r>
      <w:r w:rsidRPr="004E7774">
        <w:rPr>
          <w:b/>
          <w:bCs/>
        </w:rPr>
        <w:tab/>
      </w:r>
    </w:p>
    <w:p w:rsidR="00BE5EBB" w:rsidRPr="004E7774" w:rsidRDefault="00883E70" w:rsidP="006D2796">
      <w:pPr>
        <w:rPr>
          <w:b/>
          <w:bCs/>
        </w:rPr>
      </w:pPr>
      <w:r w:rsidRPr="004E7774">
        <w:rPr>
          <w:b/>
          <w:bCs/>
        </w:rPr>
        <w:t>Vyjadrenie R</w:t>
      </w:r>
      <w:r w:rsidR="00BE5EBB" w:rsidRPr="004E7774">
        <w:rPr>
          <w:b/>
          <w:bCs/>
        </w:rPr>
        <w:t xml:space="preserve">ady školy: </w:t>
      </w:r>
    </w:p>
    <w:p w:rsidR="00BE5EBB" w:rsidRPr="004E7774" w:rsidRDefault="00BE5EBB" w:rsidP="00D04483">
      <w:pPr>
        <w:rPr>
          <w:b/>
          <w:bCs/>
          <w:sz w:val="16"/>
          <w:szCs w:val="16"/>
          <w:u w:val="single"/>
        </w:rPr>
      </w:pPr>
    </w:p>
    <w:p w:rsidR="00BE5EBB" w:rsidRPr="004E7774" w:rsidRDefault="00BE5EBB" w:rsidP="00D04483">
      <w:r w:rsidRPr="004E7774">
        <w:t>Rad</w:t>
      </w:r>
      <w:r w:rsidR="006D2796">
        <w:t xml:space="preserve">a školy odporúča zriaďovateľovi </w:t>
      </w:r>
      <w:r w:rsidR="00883E70" w:rsidRPr="004E7774">
        <w:t>Regionálnemu</w:t>
      </w:r>
      <w:r w:rsidRPr="004E7774">
        <w:t xml:space="preserve"> úradu </w:t>
      </w:r>
      <w:r w:rsidR="00883E70" w:rsidRPr="004E7774">
        <w:t xml:space="preserve">školskej správy </w:t>
      </w:r>
      <w:r w:rsidRPr="004E7774">
        <w:t>v Trenčíne</w:t>
      </w:r>
    </w:p>
    <w:p w:rsidR="00BE5EBB" w:rsidRPr="004E7774" w:rsidRDefault="00BE5EBB" w:rsidP="00D04483">
      <w:pPr>
        <w:rPr>
          <w:i/>
        </w:rPr>
      </w:pPr>
    </w:p>
    <w:p w:rsidR="00BE5EBB" w:rsidRPr="004E7774" w:rsidRDefault="00BE5EBB" w:rsidP="006D2796">
      <w:pPr>
        <w:jc w:val="center"/>
        <w:rPr>
          <w:b/>
          <w:bCs/>
        </w:rPr>
      </w:pPr>
      <w:r w:rsidRPr="004E7774">
        <w:rPr>
          <w:b/>
          <w:bCs/>
        </w:rPr>
        <w:t>s c h v á l i ť</w:t>
      </w:r>
    </w:p>
    <w:p w:rsidR="00BE5EBB" w:rsidRPr="004E7774" w:rsidRDefault="00BE5EBB" w:rsidP="00D04483">
      <w:pPr>
        <w:rPr>
          <w:b/>
          <w:bCs/>
        </w:rPr>
      </w:pPr>
    </w:p>
    <w:p w:rsidR="006D2796" w:rsidRDefault="00BE5EBB" w:rsidP="006D2796">
      <w:pPr>
        <w:jc w:val="center"/>
        <w:rPr>
          <w:rFonts w:eastAsia="Arial Narrow"/>
          <w:b/>
          <w:i/>
        </w:rPr>
      </w:pPr>
      <w:r w:rsidRPr="004E7774">
        <w:rPr>
          <w:rFonts w:eastAsia="Arial Narrow"/>
          <w:b/>
          <w:i/>
        </w:rPr>
        <w:t xml:space="preserve">Správu o výchovno-vzdelávacej </w:t>
      </w:r>
      <w:r w:rsidRPr="004E7774">
        <w:rPr>
          <w:rFonts w:eastAsia="Calibri"/>
          <w:b/>
          <w:i/>
        </w:rPr>
        <w:t>č</w:t>
      </w:r>
      <w:r w:rsidR="006D2796">
        <w:rPr>
          <w:rFonts w:eastAsia="Arial Narrow"/>
          <w:b/>
          <w:i/>
        </w:rPr>
        <w:t xml:space="preserve">innosti </w:t>
      </w:r>
      <w:r w:rsidRPr="004E7774">
        <w:rPr>
          <w:rFonts w:eastAsia="Arial Narrow"/>
          <w:b/>
          <w:i/>
        </w:rPr>
        <w:t>jej výsledkoch a podmienkach</w:t>
      </w:r>
    </w:p>
    <w:p w:rsidR="00BE5EBB" w:rsidRPr="004E7774" w:rsidRDefault="00BE5EBB" w:rsidP="006D2796">
      <w:pPr>
        <w:jc w:val="center"/>
        <w:rPr>
          <w:rFonts w:eastAsia="Arial Narrow"/>
          <w:b/>
          <w:i/>
        </w:rPr>
      </w:pPr>
      <w:r w:rsidRPr="004E7774">
        <w:rPr>
          <w:rFonts w:eastAsia="Arial Narrow"/>
          <w:b/>
          <w:i/>
        </w:rPr>
        <w:t>v</w:t>
      </w:r>
      <w:r w:rsidR="00883E70" w:rsidRPr="004E7774">
        <w:rPr>
          <w:rFonts w:eastAsia="Arial Narrow"/>
          <w:b/>
          <w:i/>
        </w:rPr>
        <w:t> SOŠ dopravnej</w:t>
      </w:r>
      <w:r w:rsidR="006D2796">
        <w:rPr>
          <w:rFonts w:eastAsia="Arial Narrow"/>
          <w:b/>
          <w:i/>
        </w:rPr>
        <w:t xml:space="preserve">  </w:t>
      </w:r>
      <w:r w:rsidRPr="004E7774">
        <w:rPr>
          <w:rFonts w:eastAsia="Arial Narrow"/>
          <w:b/>
          <w:i/>
        </w:rPr>
        <w:t>v Tren</w:t>
      </w:r>
      <w:r w:rsidRPr="004E7774">
        <w:rPr>
          <w:rFonts w:eastAsia="Calibri"/>
          <w:b/>
          <w:i/>
        </w:rPr>
        <w:t>čí</w:t>
      </w:r>
      <w:r w:rsidRPr="004E7774">
        <w:rPr>
          <w:rFonts w:eastAsia="Arial Narrow"/>
          <w:b/>
          <w:i/>
        </w:rPr>
        <w:t xml:space="preserve">ne za </w:t>
      </w:r>
      <w:r w:rsidRPr="004E7774">
        <w:rPr>
          <w:rFonts w:eastAsia="Calibri"/>
          <w:b/>
          <w:i/>
        </w:rPr>
        <w:t>š</w:t>
      </w:r>
      <w:r w:rsidRPr="004E7774">
        <w:rPr>
          <w:rFonts w:eastAsia="Arial Narrow"/>
          <w:b/>
          <w:i/>
        </w:rPr>
        <w:t>kolsk</w:t>
      </w:r>
      <w:r w:rsidRPr="004E7774">
        <w:rPr>
          <w:rFonts w:eastAsia="Calibri"/>
          <w:b/>
          <w:i/>
        </w:rPr>
        <w:t>ý</w:t>
      </w:r>
      <w:r w:rsidRPr="004E7774">
        <w:rPr>
          <w:rFonts w:eastAsia="Arial Narrow"/>
          <w:b/>
          <w:i/>
        </w:rPr>
        <w:t xml:space="preserve"> rok 20</w:t>
      </w:r>
      <w:r w:rsidR="00883E70" w:rsidRPr="004E7774">
        <w:rPr>
          <w:rFonts w:eastAsia="Arial Narrow"/>
          <w:b/>
          <w:i/>
        </w:rPr>
        <w:t>21</w:t>
      </w:r>
      <w:r w:rsidRPr="004E7774">
        <w:rPr>
          <w:rFonts w:eastAsia="Arial Narrow"/>
          <w:b/>
          <w:i/>
        </w:rPr>
        <w:t>/20</w:t>
      </w:r>
      <w:r w:rsidR="00883E70" w:rsidRPr="004E7774">
        <w:rPr>
          <w:rFonts w:eastAsia="Arial Narrow"/>
          <w:b/>
          <w:i/>
        </w:rPr>
        <w:t>22</w:t>
      </w:r>
    </w:p>
    <w:p w:rsidR="00BE5EBB" w:rsidRPr="004E7774" w:rsidRDefault="00BE5EBB" w:rsidP="00D04483">
      <w:pPr>
        <w:rPr>
          <w:rFonts w:eastAsia="Arial Narrow"/>
          <w:b/>
        </w:rPr>
      </w:pPr>
    </w:p>
    <w:p w:rsidR="006D2796" w:rsidRDefault="00BE5EBB" w:rsidP="00D04483">
      <w:pPr>
        <w:rPr>
          <w:rFonts w:eastAsia="Arial Narrow"/>
        </w:rPr>
      </w:pPr>
      <w:r w:rsidRPr="004E7774">
        <w:rPr>
          <w:rFonts w:eastAsia="Arial Narrow"/>
        </w:rPr>
        <w:tab/>
      </w:r>
      <w:r w:rsidRPr="004E7774">
        <w:rPr>
          <w:rFonts w:eastAsia="Arial Narrow"/>
        </w:rPr>
        <w:tab/>
      </w:r>
      <w:r w:rsidRPr="004E7774">
        <w:rPr>
          <w:rFonts w:eastAsia="Arial Narrow"/>
        </w:rPr>
        <w:tab/>
      </w:r>
    </w:p>
    <w:p w:rsidR="006D2796" w:rsidRDefault="006D2796" w:rsidP="00D04483">
      <w:pPr>
        <w:rPr>
          <w:rFonts w:eastAsia="Arial Narrow"/>
        </w:rPr>
      </w:pPr>
    </w:p>
    <w:p w:rsidR="006D2796" w:rsidRDefault="00BE5EBB" w:rsidP="00D04483">
      <w:pPr>
        <w:rPr>
          <w:rFonts w:eastAsia="Arial Narrow"/>
        </w:rPr>
      </w:pPr>
      <w:r w:rsidRPr="004E7774">
        <w:rPr>
          <w:rFonts w:eastAsia="Arial Narrow"/>
        </w:rPr>
        <w:tab/>
      </w:r>
      <w:r w:rsidRPr="004E7774">
        <w:rPr>
          <w:rFonts w:eastAsia="Arial Narrow"/>
        </w:rPr>
        <w:tab/>
      </w:r>
    </w:p>
    <w:p w:rsidR="00BE5EBB" w:rsidRPr="004E7774" w:rsidRDefault="00BE5EBB" w:rsidP="00D04483">
      <w:pPr>
        <w:rPr>
          <w:rFonts w:eastAsia="Arial Narrow"/>
        </w:rPr>
      </w:pPr>
      <w:r w:rsidRPr="004E7774">
        <w:rPr>
          <w:rFonts w:eastAsia="Arial Narrow"/>
        </w:rPr>
        <w:tab/>
      </w:r>
    </w:p>
    <w:p w:rsidR="00BE5EBB" w:rsidRPr="004E7774" w:rsidRDefault="006D2796" w:rsidP="006D2796">
      <w:r>
        <w:t xml:space="preserve">                                                                                         </w:t>
      </w:r>
      <w:r w:rsidR="00BE5EBB" w:rsidRPr="004E7774">
        <w:t xml:space="preserve">Ing. Renáta </w:t>
      </w:r>
      <w:proofErr w:type="spellStart"/>
      <w:r w:rsidR="00BE5EBB" w:rsidRPr="004E7774">
        <w:t>J</w:t>
      </w:r>
      <w:r w:rsidR="00883E70" w:rsidRPr="004E7774">
        <w:t>uríčková</w:t>
      </w:r>
      <w:proofErr w:type="spellEnd"/>
      <w:r w:rsidR="00BE5EBB" w:rsidRPr="004E7774">
        <w:t xml:space="preserve"> </w:t>
      </w:r>
    </w:p>
    <w:p w:rsidR="00BE5EBB" w:rsidRPr="004E7774" w:rsidRDefault="006D2796" w:rsidP="00D04483">
      <w:r>
        <w:t xml:space="preserve">                                                                    </w:t>
      </w:r>
      <w:r w:rsidR="00BE5EBB" w:rsidRPr="004E7774">
        <w:t xml:space="preserve">predseda Rady školy pri </w:t>
      </w:r>
      <w:r w:rsidR="00883E70" w:rsidRPr="004E7774">
        <w:t>SOŠ dopravnej</w:t>
      </w:r>
      <w:r w:rsidR="00BE5EBB" w:rsidRPr="004E7774">
        <w:t xml:space="preserve"> v Trenčíne</w:t>
      </w:r>
    </w:p>
    <w:p w:rsidR="006D2796" w:rsidRDefault="006D2796" w:rsidP="006D2796">
      <w:pPr>
        <w:pStyle w:val="Podtitul"/>
        <w:jc w:val="left"/>
        <w:rPr>
          <w:sz w:val="24"/>
          <w:lang w:eastAsia="sk-SK"/>
        </w:rPr>
      </w:pPr>
    </w:p>
    <w:p w:rsidR="006D2796" w:rsidRDefault="006D2796" w:rsidP="006D2796">
      <w:pPr>
        <w:pStyle w:val="Podtitul"/>
        <w:jc w:val="left"/>
        <w:rPr>
          <w:sz w:val="24"/>
          <w:lang w:eastAsia="sk-SK"/>
        </w:rPr>
      </w:pPr>
    </w:p>
    <w:p w:rsidR="006D2796" w:rsidRDefault="006D2796" w:rsidP="006D2796">
      <w:pPr>
        <w:pStyle w:val="Podtitul"/>
        <w:jc w:val="left"/>
        <w:rPr>
          <w:sz w:val="24"/>
          <w:lang w:eastAsia="sk-SK"/>
        </w:rPr>
      </w:pPr>
    </w:p>
    <w:p w:rsidR="006D2796" w:rsidRDefault="006D2796" w:rsidP="006D2796">
      <w:pPr>
        <w:pStyle w:val="Podtitul"/>
        <w:jc w:val="left"/>
        <w:rPr>
          <w:sz w:val="24"/>
          <w:lang w:eastAsia="sk-SK"/>
        </w:rPr>
      </w:pPr>
    </w:p>
    <w:p w:rsidR="006D2796" w:rsidRDefault="006D2796" w:rsidP="006D2796">
      <w:pPr>
        <w:pStyle w:val="Podtitul"/>
        <w:jc w:val="left"/>
        <w:rPr>
          <w:sz w:val="24"/>
          <w:lang w:eastAsia="sk-SK"/>
        </w:rPr>
      </w:pPr>
    </w:p>
    <w:p w:rsidR="006D2796" w:rsidRDefault="006D2796" w:rsidP="006D2796">
      <w:pPr>
        <w:pStyle w:val="Podtitul"/>
        <w:jc w:val="left"/>
        <w:rPr>
          <w:sz w:val="24"/>
          <w:lang w:eastAsia="sk-SK"/>
        </w:rPr>
      </w:pPr>
    </w:p>
    <w:p w:rsidR="00BE5EBB" w:rsidRPr="004E7774" w:rsidRDefault="00BE5EBB" w:rsidP="006D2796">
      <w:pPr>
        <w:pStyle w:val="Podtitul"/>
        <w:jc w:val="left"/>
        <w:rPr>
          <w:b/>
          <w:bCs/>
          <w:sz w:val="24"/>
        </w:rPr>
      </w:pPr>
      <w:r w:rsidRPr="004E7774">
        <w:rPr>
          <w:b/>
          <w:bCs/>
          <w:sz w:val="24"/>
        </w:rPr>
        <w:t xml:space="preserve">Stanovisko zriaďovateľa: </w:t>
      </w:r>
    </w:p>
    <w:p w:rsidR="006D2796" w:rsidRDefault="006D2796" w:rsidP="006D2796">
      <w:pPr>
        <w:rPr>
          <w:b/>
          <w:bCs/>
          <w:sz w:val="16"/>
          <w:szCs w:val="16"/>
          <w:u w:val="single"/>
          <w:lang w:eastAsia="cs-CZ"/>
        </w:rPr>
      </w:pPr>
    </w:p>
    <w:p w:rsidR="00BE5EBB" w:rsidRPr="004E7774" w:rsidRDefault="00883E70" w:rsidP="006D2796">
      <w:r w:rsidRPr="004E7774">
        <w:t xml:space="preserve">Regionálny úrad školskej správy v Trenčíne </w:t>
      </w:r>
    </w:p>
    <w:p w:rsidR="00883E70" w:rsidRPr="004E7774" w:rsidRDefault="00883E70" w:rsidP="00D04483">
      <w:pPr>
        <w:ind w:left="3540" w:firstLine="708"/>
        <w:rPr>
          <w:bCs/>
        </w:rPr>
      </w:pPr>
    </w:p>
    <w:p w:rsidR="00BE5EBB" w:rsidRPr="004E7774" w:rsidRDefault="00BE5EBB" w:rsidP="006D2796">
      <w:pPr>
        <w:jc w:val="center"/>
        <w:rPr>
          <w:b/>
          <w:bCs/>
        </w:rPr>
      </w:pPr>
      <w:r w:rsidRPr="004E7774">
        <w:rPr>
          <w:b/>
          <w:bCs/>
        </w:rPr>
        <w:t>s ch v a ľ u j e – n e s ch v a ľ u j e</w:t>
      </w:r>
    </w:p>
    <w:p w:rsidR="006D2796" w:rsidRDefault="006D2796" w:rsidP="006D2796">
      <w:pPr>
        <w:rPr>
          <w:b/>
          <w:bCs/>
        </w:rPr>
      </w:pPr>
    </w:p>
    <w:p w:rsidR="006D2796" w:rsidRDefault="00883E70" w:rsidP="006D2796">
      <w:pPr>
        <w:jc w:val="center"/>
        <w:rPr>
          <w:rFonts w:eastAsia="Arial Narrow"/>
          <w:b/>
          <w:i/>
        </w:rPr>
      </w:pPr>
      <w:r w:rsidRPr="004E7774">
        <w:rPr>
          <w:rFonts w:eastAsia="Arial Narrow"/>
          <w:b/>
          <w:i/>
        </w:rPr>
        <w:t xml:space="preserve">Správu o výchovno-vzdelávacej </w:t>
      </w:r>
      <w:r w:rsidRPr="004E7774">
        <w:rPr>
          <w:rFonts w:eastAsia="Calibri"/>
          <w:b/>
          <w:i/>
        </w:rPr>
        <w:t>č</w:t>
      </w:r>
      <w:r w:rsidR="006D2796">
        <w:rPr>
          <w:rFonts w:eastAsia="Arial Narrow"/>
          <w:b/>
          <w:i/>
        </w:rPr>
        <w:t xml:space="preserve">innosti </w:t>
      </w:r>
      <w:r w:rsidRPr="004E7774">
        <w:rPr>
          <w:rFonts w:eastAsia="Arial Narrow"/>
          <w:b/>
          <w:i/>
        </w:rPr>
        <w:t>jej výsledkoch a</w:t>
      </w:r>
      <w:r w:rsidR="006D2796">
        <w:rPr>
          <w:rFonts w:eastAsia="Arial Narrow"/>
          <w:b/>
          <w:i/>
        </w:rPr>
        <w:t> </w:t>
      </w:r>
      <w:r w:rsidRPr="004E7774">
        <w:rPr>
          <w:rFonts w:eastAsia="Arial Narrow"/>
          <w:b/>
          <w:i/>
        </w:rPr>
        <w:t>podmienkach</w:t>
      </w:r>
    </w:p>
    <w:p w:rsidR="00883E70" w:rsidRPr="004E7774" w:rsidRDefault="006D2796" w:rsidP="006D2796">
      <w:pPr>
        <w:jc w:val="center"/>
        <w:rPr>
          <w:rFonts w:eastAsia="Arial Narrow"/>
          <w:b/>
          <w:i/>
        </w:rPr>
      </w:pPr>
      <w:r>
        <w:rPr>
          <w:rFonts w:eastAsia="Arial Narrow"/>
          <w:b/>
          <w:i/>
        </w:rPr>
        <w:t xml:space="preserve">v SOŠ dopravnej </w:t>
      </w:r>
      <w:r w:rsidR="00883E70" w:rsidRPr="004E7774">
        <w:rPr>
          <w:rFonts w:eastAsia="Arial Narrow"/>
          <w:b/>
          <w:i/>
        </w:rPr>
        <w:t>v Tren</w:t>
      </w:r>
      <w:r w:rsidR="00883E70" w:rsidRPr="004E7774">
        <w:rPr>
          <w:rFonts w:eastAsia="Calibri"/>
          <w:b/>
          <w:i/>
        </w:rPr>
        <w:t>čí</w:t>
      </w:r>
      <w:r w:rsidR="00883E70" w:rsidRPr="004E7774">
        <w:rPr>
          <w:rFonts w:eastAsia="Arial Narrow"/>
          <w:b/>
          <w:i/>
        </w:rPr>
        <w:t xml:space="preserve">ne za </w:t>
      </w:r>
      <w:r w:rsidR="00883E70" w:rsidRPr="004E7774">
        <w:rPr>
          <w:rFonts w:eastAsia="Calibri"/>
          <w:b/>
          <w:i/>
        </w:rPr>
        <w:t>š</w:t>
      </w:r>
      <w:r w:rsidR="00883E70" w:rsidRPr="004E7774">
        <w:rPr>
          <w:rFonts w:eastAsia="Arial Narrow"/>
          <w:b/>
          <w:i/>
        </w:rPr>
        <w:t>kolsk</w:t>
      </w:r>
      <w:r w:rsidR="00883E70" w:rsidRPr="004E7774">
        <w:rPr>
          <w:rFonts w:eastAsia="Calibri"/>
          <w:b/>
          <w:i/>
        </w:rPr>
        <w:t>ý</w:t>
      </w:r>
      <w:r w:rsidR="00883E70" w:rsidRPr="004E7774">
        <w:rPr>
          <w:rFonts w:eastAsia="Arial Narrow"/>
          <w:b/>
          <w:i/>
        </w:rPr>
        <w:t xml:space="preserve"> rok 2021/2022</w:t>
      </w:r>
    </w:p>
    <w:p w:rsidR="00BE5EBB" w:rsidRPr="004E7774" w:rsidRDefault="00BE5EBB" w:rsidP="00D04483"/>
    <w:p w:rsidR="00BE5EBB" w:rsidRPr="004E7774" w:rsidRDefault="00BE5EBB" w:rsidP="00D04483"/>
    <w:p w:rsidR="00BE5EBB" w:rsidRDefault="00BE5EBB" w:rsidP="00D04483"/>
    <w:p w:rsidR="006D2796" w:rsidRPr="004E7774" w:rsidRDefault="006D2796" w:rsidP="00D04483"/>
    <w:p w:rsidR="00BE5EBB" w:rsidRPr="004E7774" w:rsidRDefault="006D2796" w:rsidP="00D04483">
      <w:pPr>
        <w:ind w:left="3540" w:firstLine="708"/>
      </w:pPr>
      <w:r>
        <w:t xml:space="preserve">                </w:t>
      </w:r>
      <w:r w:rsidR="00BE5EBB" w:rsidRPr="004E7774">
        <w:t xml:space="preserve">Mgr. </w:t>
      </w:r>
      <w:r w:rsidR="00883E70" w:rsidRPr="004E7774">
        <w:t>Gabriela Petrovičová</w:t>
      </w:r>
      <w:r w:rsidR="00BE5EBB" w:rsidRPr="004E7774">
        <w:t xml:space="preserve"> </w:t>
      </w:r>
    </w:p>
    <w:p w:rsidR="00BE5EBB" w:rsidRPr="004E7774" w:rsidRDefault="006D2796" w:rsidP="00D04483">
      <w:pPr>
        <w:pStyle w:val="Zarkazkladnhotextu"/>
        <w:ind w:left="4248"/>
      </w:pPr>
      <w:r>
        <w:t xml:space="preserve">                        </w:t>
      </w:r>
      <w:r w:rsidR="00BE5EBB" w:rsidRPr="004E7774">
        <w:t>za zriaďovateľa</w:t>
      </w:r>
      <w:r w:rsidR="00BE5EBB" w:rsidRPr="004E7774">
        <w:tab/>
      </w:r>
    </w:p>
    <w:p w:rsidR="00BE5EBB" w:rsidRPr="004E7774" w:rsidRDefault="00BE5EBB" w:rsidP="00D04483"/>
    <w:p w:rsidR="00BE5EBB" w:rsidRPr="004E7774" w:rsidRDefault="00BE5EBB" w:rsidP="00D04483">
      <w:pPr>
        <w:rPr>
          <w:b/>
          <w:bCs/>
        </w:rPr>
      </w:pPr>
    </w:p>
    <w:p w:rsidR="00BE5EBB" w:rsidRDefault="00BE5EBB" w:rsidP="00BE5EBB">
      <w:pPr>
        <w:pStyle w:val="Hlavikaobsahu"/>
        <w:spacing w:before="0" w:line="240" w:lineRule="auto"/>
        <w:rPr>
          <w:rFonts w:ascii="Times New Roman" w:hAnsi="Times New Roman"/>
          <w:b/>
          <w:color w:val="auto"/>
        </w:rPr>
      </w:pPr>
      <w:r w:rsidRPr="004E7774">
        <w:rPr>
          <w:rFonts w:ascii="Times New Roman" w:hAnsi="Times New Roman"/>
          <w:b/>
          <w:color w:val="auto"/>
        </w:rPr>
        <w:lastRenderedPageBreak/>
        <w:t>OBSAH</w:t>
      </w:r>
    </w:p>
    <w:p w:rsidR="006D2796" w:rsidRPr="006D2796" w:rsidRDefault="006D2796" w:rsidP="006D2796"/>
    <w:bookmarkStart w:id="0" w:name="_Toc398886269"/>
    <w:bookmarkStart w:id="1" w:name="_Toc398887809"/>
    <w:p w:rsidR="00E36587" w:rsidRPr="006E4552" w:rsidRDefault="00BE5EBB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r w:rsidRPr="006E4552">
        <w:rPr>
          <w:rFonts w:ascii="Times New Roman" w:hAnsi="Times New Roman"/>
          <w:sz w:val="2"/>
          <w:szCs w:val="2"/>
          <w:highlight w:val="lightGray"/>
        </w:rPr>
        <w:fldChar w:fldCharType="begin"/>
      </w:r>
      <w:r w:rsidRPr="006E4552">
        <w:rPr>
          <w:rFonts w:ascii="Times New Roman" w:hAnsi="Times New Roman"/>
          <w:sz w:val="2"/>
          <w:szCs w:val="2"/>
          <w:highlight w:val="lightGray"/>
        </w:rPr>
        <w:instrText xml:space="preserve"> TOC \o "1-3" \h \z \u </w:instrText>
      </w:r>
      <w:r w:rsidRPr="006E4552">
        <w:rPr>
          <w:rFonts w:ascii="Times New Roman" w:hAnsi="Times New Roman"/>
          <w:sz w:val="2"/>
          <w:szCs w:val="2"/>
          <w:highlight w:val="lightGray"/>
        </w:rPr>
        <w:fldChar w:fldCharType="separate"/>
      </w:r>
      <w:hyperlink w:anchor="_Toc116376942" w:history="1">
        <w:r w:rsidR="00E36587" w:rsidRPr="006E4552">
          <w:rPr>
            <w:rStyle w:val="Hypertextovprepojenie"/>
            <w:rFonts w:ascii="Times New Roman" w:hAnsi="Times New Roman"/>
            <w:highlight w:val="lightGray"/>
          </w:rPr>
          <w:t>ÚVOD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_Toc116376942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4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43" w:history="1">
        <w:r w:rsidR="00E36587" w:rsidRPr="006E4552">
          <w:rPr>
            <w:rStyle w:val="Hypertextovprepojenie"/>
            <w:highlight w:val="lightGray"/>
          </w:rPr>
          <w:t>1</w:t>
        </w:r>
        <w:r w:rsidR="009C15DF" w:rsidRPr="006E4552">
          <w:rPr>
            <w:rFonts w:asciiTheme="minorHAnsi" w:eastAsiaTheme="minorEastAsia" w:hAnsiTheme="minorHAnsi" w:cstheme="minorBidi"/>
            <w:sz w:val="22"/>
            <w:szCs w:val="22"/>
            <w:highlight w:val="lightGray"/>
          </w:rPr>
          <w:t xml:space="preserve"> </w:t>
        </w:r>
        <w:r w:rsidR="00E36587" w:rsidRPr="006E4552">
          <w:rPr>
            <w:rStyle w:val="Hypertextovprepojenie"/>
            <w:rFonts w:ascii="Times New Roman" w:hAnsi="Times New Roman"/>
            <w:highlight w:val="lightGray"/>
            <w:shd w:val="clear" w:color="auto" w:fill="D5DCE4" w:themeFill="text2" w:themeFillTint="33"/>
          </w:rPr>
          <w:t>ÚDAJE O ŠKOLE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_Toc116376943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5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44" w:history="1">
        <w:r w:rsidR="00E36587" w:rsidRPr="006E4552">
          <w:rPr>
            <w:rStyle w:val="Hypertextovprepojenie"/>
            <w:highlight w:val="lightGray"/>
          </w:rPr>
          <w:t>2</w:t>
        </w:r>
        <w:r w:rsidR="009C15DF" w:rsidRPr="006E4552">
          <w:rPr>
            <w:rFonts w:asciiTheme="minorHAnsi" w:eastAsiaTheme="minorEastAsia" w:hAnsiTheme="minorHAnsi" w:cstheme="minorBidi"/>
            <w:sz w:val="22"/>
            <w:szCs w:val="22"/>
            <w:highlight w:val="lightGray"/>
          </w:rPr>
          <w:t xml:space="preserve"> </w:t>
        </w:r>
        <w:r w:rsidR="00E36587" w:rsidRPr="006E4552">
          <w:rPr>
            <w:rStyle w:val="Hypertextovprepojenie"/>
            <w:rFonts w:ascii="Times New Roman" w:hAnsi="Times New Roman"/>
            <w:highlight w:val="lightGray"/>
            <w:shd w:val="clear" w:color="auto" w:fill="D5DCE4" w:themeFill="text2" w:themeFillTint="33"/>
          </w:rPr>
          <w:t xml:space="preserve">ÚDAJE O </w:t>
        </w:r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Zriaďovateľovi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_Toc116376944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5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45" w:history="1">
        <w:r w:rsidR="00E36587" w:rsidRPr="006E4552">
          <w:rPr>
            <w:rStyle w:val="Hypertextovprepojenie"/>
            <w:caps/>
            <w:highlight w:val="lightGray"/>
          </w:rPr>
          <w:t>3</w:t>
        </w:r>
        <w:r w:rsidR="009C15DF" w:rsidRPr="006E4552">
          <w:rPr>
            <w:rFonts w:asciiTheme="minorHAnsi" w:eastAsiaTheme="minorEastAsia" w:hAnsiTheme="minorHAnsi" w:cstheme="minorBidi"/>
            <w:sz w:val="22"/>
            <w:szCs w:val="22"/>
            <w:highlight w:val="lightGray"/>
          </w:rPr>
          <w:t xml:space="preserve"> </w:t>
        </w:r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Informácie o činnosti rady školy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_Toc116376945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6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46" w:history="1">
        <w:r w:rsidR="00E36587" w:rsidRPr="006E4552">
          <w:rPr>
            <w:rStyle w:val="Hypertextovprepojenie"/>
            <w:caps/>
            <w:highlight w:val="lightGray"/>
          </w:rPr>
          <w:t>4</w:t>
        </w:r>
        <w:r w:rsidR="009C15DF" w:rsidRPr="006E4552">
          <w:rPr>
            <w:rFonts w:asciiTheme="minorHAnsi" w:eastAsiaTheme="minorEastAsia" w:hAnsiTheme="minorHAnsi" w:cstheme="minorBidi"/>
            <w:sz w:val="22"/>
            <w:szCs w:val="22"/>
            <w:highlight w:val="lightGray"/>
          </w:rPr>
          <w:t xml:space="preserve"> </w:t>
        </w:r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Počet žiakov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_Toc116376946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7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47" w:history="1">
        <w:r w:rsidR="009C15DF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 xml:space="preserve">5 </w:t>
        </w:r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Počet pedagogických zamestnancov, odborných zamestnancov a ďalších zamestnancov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_Toc116376947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7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48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6  údaje o plnení kvalifikačného predpokladu pedagogických zamestnancov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_Toc116376948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7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49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7 informácie o aktivitách a prezentácii na verejnosti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_Toc116376949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8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50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8 informácie o projektoch, do ktorých je škola zapojenÁ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_Toc116376950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10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51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9 informácie o výsledkoch inšpekčnej činnosti vykonanej Štátnou školskou inšpekciou v škole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_Toc116376951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10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52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10 informácie o priestorových podmienkach a materiálno-technických podmienkach školy alebo školského zariadenia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_Toc116376952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10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53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11 informácie o oblastiach, v ktorých škola alebo školské zariadenie dosahuje dobré výsledky, o oblastiach, v ktorých má škola alebo školské zariadenie nedostatky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_Toc116376953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11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54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12 počet žiakov so špeciálnymi výchovno-vzdelávacími potrebami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_Toc116376954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14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55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13 počet prijatých žiakov do prvého ročníka v školskom       roku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_Toc116376955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14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56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14 počet prijatých prihlášok na vzdelávanie v strednej škole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_Toc116376956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14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57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15 počet uchádzačov, ktorí úspešne vykonali prijímaciu skúšku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_Toc116376957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14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58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16 zoznam študijných odborov a informácia o systéme duálneho vzdelávani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_Toc116376958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15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59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17 výsledky hodnotenia žiakov podľa poskytovaného stupňa vzdelania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_Toc116376959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15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60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18 výsledky úspešnosti školy pri príprave žiakov na výkon povolania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_Toc116376960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17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61" w:history="1">
        <w:r w:rsidR="00E36587" w:rsidRPr="006E4552">
          <w:rPr>
            <w:rStyle w:val="Hypertextovprepojenie"/>
            <w:rFonts w:ascii="Times New Roman" w:hAnsi="Times New Roman"/>
            <w:caps/>
            <w:highlight w:val="lightGray"/>
            <w:shd w:val="clear" w:color="auto" w:fill="D5DCE4" w:themeFill="text2" w:themeFillTint="33"/>
          </w:rPr>
          <w:t>19 výsledky uplatniteľnosti žiakov na trhu práce alebo úspešnosti prijímania žiakov na ďalšie štúdium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_Toc116376961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18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highlight w:val="lightGray"/>
        </w:rPr>
      </w:pPr>
      <w:hyperlink w:anchor="_Toc116376962" w:history="1">
        <w:r w:rsidR="00E36587" w:rsidRPr="006E4552">
          <w:rPr>
            <w:rStyle w:val="Hypertextovprepojenie"/>
            <w:noProof/>
            <w:highlight w:val="lightGray"/>
          </w:rPr>
          <w:t>19.1 Spolupráca s vysokými školami</w:t>
        </w:r>
        <w:r w:rsidR="00E36587" w:rsidRPr="006E4552">
          <w:rPr>
            <w:noProof/>
            <w:webHidden/>
            <w:highlight w:val="lightGray"/>
          </w:rPr>
          <w:tab/>
        </w:r>
        <w:r w:rsidR="00E36587" w:rsidRPr="006E4552">
          <w:rPr>
            <w:noProof/>
            <w:webHidden/>
            <w:highlight w:val="lightGray"/>
          </w:rPr>
          <w:fldChar w:fldCharType="begin"/>
        </w:r>
        <w:r w:rsidR="00E36587" w:rsidRPr="006E4552">
          <w:rPr>
            <w:noProof/>
            <w:webHidden/>
            <w:highlight w:val="lightGray"/>
          </w:rPr>
          <w:instrText xml:space="preserve"> PAGEREF _Toc116376962 \h </w:instrText>
        </w:r>
        <w:r w:rsidR="00E36587" w:rsidRPr="006E4552">
          <w:rPr>
            <w:noProof/>
            <w:webHidden/>
            <w:highlight w:val="lightGray"/>
          </w:rPr>
        </w:r>
        <w:r w:rsidR="00E36587" w:rsidRPr="006E4552">
          <w:rPr>
            <w:noProof/>
            <w:webHidden/>
            <w:highlight w:val="lightGray"/>
          </w:rPr>
          <w:fldChar w:fldCharType="separate"/>
        </w:r>
        <w:r w:rsidR="00F333A3">
          <w:rPr>
            <w:noProof/>
            <w:webHidden/>
            <w:highlight w:val="lightGray"/>
          </w:rPr>
          <w:t>18</w:t>
        </w:r>
        <w:r w:rsidR="00E36587" w:rsidRPr="006E4552">
          <w:rPr>
            <w:noProof/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highlight w:val="lightGray"/>
        </w:rPr>
      </w:pPr>
      <w:hyperlink w:anchor="_Toc116376963" w:history="1">
        <w:r w:rsidR="00E36587" w:rsidRPr="006E4552">
          <w:rPr>
            <w:rStyle w:val="Hypertextovprepojenie"/>
            <w:noProof/>
            <w:highlight w:val="lightGray"/>
          </w:rPr>
          <w:t>19. 2 Sledovanie uplatnenia absolventov na trhu práce</w:t>
        </w:r>
        <w:r w:rsidR="00E36587" w:rsidRPr="006E4552">
          <w:rPr>
            <w:noProof/>
            <w:webHidden/>
            <w:highlight w:val="lightGray"/>
          </w:rPr>
          <w:tab/>
        </w:r>
        <w:r w:rsidR="00E36587" w:rsidRPr="006E4552">
          <w:rPr>
            <w:noProof/>
            <w:webHidden/>
            <w:highlight w:val="lightGray"/>
          </w:rPr>
          <w:fldChar w:fldCharType="begin"/>
        </w:r>
        <w:r w:rsidR="00E36587" w:rsidRPr="006E4552">
          <w:rPr>
            <w:noProof/>
            <w:webHidden/>
            <w:highlight w:val="lightGray"/>
          </w:rPr>
          <w:instrText xml:space="preserve"> PAGEREF _Toc116376963 \h </w:instrText>
        </w:r>
        <w:r w:rsidR="00E36587" w:rsidRPr="006E4552">
          <w:rPr>
            <w:noProof/>
            <w:webHidden/>
            <w:highlight w:val="lightGray"/>
          </w:rPr>
        </w:r>
        <w:r w:rsidR="00E36587" w:rsidRPr="006E4552">
          <w:rPr>
            <w:noProof/>
            <w:webHidden/>
            <w:highlight w:val="lightGray"/>
          </w:rPr>
          <w:fldChar w:fldCharType="separate"/>
        </w:r>
        <w:r w:rsidR="00F333A3">
          <w:rPr>
            <w:noProof/>
            <w:webHidden/>
            <w:highlight w:val="lightGray"/>
          </w:rPr>
          <w:t>19</w:t>
        </w:r>
        <w:r w:rsidR="00E36587" w:rsidRPr="006E4552">
          <w:rPr>
            <w:noProof/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64" w:history="1">
        <w:r w:rsidR="00E36587" w:rsidRPr="006E4552">
          <w:rPr>
            <w:rStyle w:val="Hypertextovprepojenie"/>
            <w:rFonts w:ascii="Times New Roman" w:hAnsi="Times New Roman"/>
            <w:highlight w:val="lightGray"/>
          </w:rPr>
          <w:t>20 ÚDAJE O FINANČNOM A HMOTNOM ZABEZPEČENÍ VÝCHOVNO-VZDELÁVACEJ ČINNOSTI ŠKOLY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_Toc116376964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19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2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highlight w:val="lightGray"/>
        </w:rPr>
      </w:pPr>
      <w:hyperlink w:anchor="_Toc116376965" w:history="1">
        <w:r w:rsidR="00E36587" w:rsidRPr="006E4552">
          <w:rPr>
            <w:rStyle w:val="Hypertextovprepojenie"/>
            <w:noProof/>
            <w:highlight w:val="lightGray"/>
          </w:rPr>
          <w:t>1.</w:t>
        </w:r>
        <w:r w:rsidR="00E36587" w:rsidRPr="006E4552">
          <w:rPr>
            <w:rFonts w:asciiTheme="minorHAnsi" w:eastAsiaTheme="minorEastAsia" w:hAnsiTheme="minorHAnsi" w:cstheme="minorBidi"/>
            <w:noProof/>
            <w:sz w:val="22"/>
            <w:szCs w:val="22"/>
            <w:highlight w:val="lightGray"/>
          </w:rPr>
          <w:tab/>
        </w:r>
        <w:r w:rsidR="00E36587" w:rsidRPr="006E4552">
          <w:rPr>
            <w:rStyle w:val="Hypertextovprepojenie"/>
            <w:noProof/>
            <w:highlight w:val="lightGray"/>
          </w:rPr>
          <w:t>Dotácie na výchovno-vyučovací proces</w:t>
        </w:r>
        <w:r w:rsidR="00E36587" w:rsidRPr="006E4552">
          <w:rPr>
            <w:noProof/>
            <w:webHidden/>
            <w:highlight w:val="lightGray"/>
          </w:rPr>
          <w:tab/>
        </w:r>
        <w:r w:rsidR="00E36587" w:rsidRPr="006E4552">
          <w:rPr>
            <w:noProof/>
            <w:webHidden/>
            <w:highlight w:val="lightGray"/>
          </w:rPr>
          <w:fldChar w:fldCharType="begin"/>
        </w:r>
        <w:r w:rsidR="00E36587" w:rsidRPr="006E4552">
          <w:rPr>
            <w:noProof/>
            <w:webHidden/>
            <w:highlight w:val="lightGray"/>
          </w:rPr>
          <w:instrText xml:space="preserve"> PAGEREF _Toc116376965 \h </w:instrText>
        </w:r>
        <w:r w:rsidR="00E36587" w:rsidRPr="006E4552">
          <w:rPr>
            <w:noProof/>
            <w:webHidden/>
            <w:highlight w:val="lightGray"/>
          </w:rPr>
        </w:r>
        <w:r w:rsidR="00E36587" w:rsidRPr="006E4552">
          <w:rPr>
            <w:noProof/>
            <w:webHidden/>
            <w:highlight w:val="lightGray"/>
          </w:rPr>
          <w:fldChar w:fldCharType="separate"/>
        </w:r>
        <w:r w:rsidR="00F333A3">
          <w:rPr>
            <w:noProof/>
            <w:webHidden/>
            <w:highlight w:val="lightGray"/>
          </w:rPr>
          <w:t>19</w:t>
        </w:r>
        <w:r w:rsidR="00E36587" w:rsidRPr="006E4552">
          <w:rPr>
            <w:noProof/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highlight w:val="lightGray"/>
        </w:rPr>
      </w:pPr>
      <w:hyperlink w:anchor="_Toc116376966" w:history="1">
        <w:r w:rsidR="00E36587" w:rsidRPr="006E4552">
          <w:rPr>
            <w:rStyle w:val="Hypertextovprepojenie"/>
            <w:noProof/>
            <w:highlight w:val="lightGray"/>
          </w:rPr>
          <w:t>2.  Výnosy školy</w:t>
        </w:r>
        <w:r w:rsidR="00E36587" w:rsidRPr="006E4552">
          <w:rPr>
            <w:noProof/>
            <w:webHidden/>
            <w:highlight w:val="lightGray"/>
          </w:rPr>
          <w:tab/>
        </w:r>
        <w:r w:rsidR="00E36587" w:rsidRPr="006E4552">
          <w:rPr>
            <w:noProof/>
            <w:webHidden/>
            <w:highlight w:val="lightGray"/>
          </w:rPr>
          <w:fldChar w:fldCharType="begin"/>
        </w:r>
        <w:r w:rsidR="00E36587" w:rsidRPr="006E4552">
          <w:rPr>
            <w:noProof/>
            <w:webHidden/>
            <w:highlight w:val="lightGray"/>
          </w:rPr>
          <w:instrText xml:space="preserve"> PAGEREF _Toc116376966 \h </w:instrText>
        </w:r>
        <w:r w:rsidR="00E36587" w:rsidRPr="006E4552">
          <w:rPr>
            <w:noProof/>
            <w:webHidden/>
            <w:highlight w:val="lightGray"/>
          </w:rPr>
        </w:r>
        <w:r w:rsidR="00E36587" w:rsidRPr="006E4552">
          <w:rPr>
            <w:noProof/>
            <w:webHidden/>
            <w:highlight w:val="lightGray"/>
          </w:rPr>
          <w:fldChar w:fldCharType="separate"/>
        </w:r>
        <w:r w:rsidR="00F333A3">
          <w:rPr>
            <w:noProof/>
            <w:webHidden/>
            <w:highlight w:val="lightGray"/>
          </w:rPr>
          <w:t>20</w:t>
        </w:r>
        <w:r w:rsidR="00E36587" w:rsidRPr="006E4552">
          <w:rPr>
            <w:noProof/>
            <w:webHidden/>
            <w:highlight w:val="lightGray"/>
          </w:rPr>
          <w:fldChar w:fldCharType="end"/>
        </w:r>
      </w:hyperlink>
    </w:p>
    <w:p w:rsidR="00E36587" w:rsidRPr="006E4552" w:rsidRDefault="00F80A4D">
      <w:pPr>
        <w:pStyle w:val="Obsah1"/>
        <w:rPr>
          <w:rFonts w:asciiTheme="minorHAnsi" w:eastAsiaTheme="minorEastAsia" w:hAnsiTheme="minorHAnsi" w:cstheme="minorBidi"/>
          <w:sz w:val="22"/>
          <w:szCs w:val="22"/>
          <w:highlight w:val="lightGray"/>
        </w:rPr>
      </w:pPr>
      <w:hyperlink w:anchor="_Toc116376967" w:history="1">
        <w:r w:rsidR="009C15DF" w:rsidRPr="006E4552">
          <w:rPr>
            <w:rStyle w:val="Hypertextovprepojenie"/>
            <w:rFonts w:ascii="Times New Roman" w:hAnsi="Times New Roman"/>
            <w:highlight w:val="lightGray"/>
          </w:rPr>
          <w:t xml:space="preserve">21 </w:t>
        </w:r>
        <w:r w:rsidR="00E36587" w:rsidRPr="006E4552">
          <w:rPr>
            <w:rStyle w:val="Hypertextovprepojenie"/>
            <w:rFonts w:ascii="Times New Roman" w:hAnsi="Times New Roman"/>
            <w:highlight w:val="lightGray"/>
          </w:rPr>
          <w:t>ZÁVER</w:t>
        </w:r>
        <w:r w:rsidR="00E36587" w:rsidRPr="006E4552">
          <w:rPr>
            <w:webHidden/>
            <w:highlight w:val="lightGray"/>
          </w:rPr>
          <w:tab/>
        </w:r>
        <w:r w:rsidR="00E36587" w:rsidRPr="006E4552">
          <w:rPr>
            <w:webHidden/>
            <w:highlight w:val="lightGray"/>
          </w:rPr>
          <w:fldChar w:fldCharType="begin"/>
        </w:r>
        <w:r w:rsidR="00E36587" w:rsidRPr="006E4552">
          <w:rPr>
            <w:webHidden/>
            <w:highlight w:val="lightGray"/>
          </w:rPr>
          <w:instrText xml:space="preserve"> PAGEREF _Toc116376967 \h </w:instrText>
        </w:r>
        <w:r w:rsidR="00E36587" w:rsidRPr="006E4552">
          <w:rPr>
            <w:webHidden/>
            <w:highlight w:val="lightGray"/>
          </w:rPr>
        </w:r>
        <w:r w:rsidR="00E36587" w:rsidRPr="006E4552">
          <w:rPr>
            <w:webHidden/>
            <w:highlight w:val="lightGray"/>
          </w:rPr>
          <w:fldChar w:fldCharType="separate"/>
        </w:r>
        <w:r w:rsidR="00F333A3">
          <w:rPr>
            <w:webHidden/>
            <w:highlight w:val="lightGray"/>
          </w:rPr>
          <w:t>21</w:t>
        </w:r>
        <w:r w:rsidR="00E36587" w:rsidRPr="006E4552">
          <w:rPr>
            <w:webHidden/>
            <w:highlight w:val="lightGray"/>
          </w:rPr>
          <w:fldChar w:fldCharType="end"/>
        </w:r>
      </w:hyperlink>
    </w:p>
    <w:p w:rsidR="00BE5EBB" w:rsidRPr="004E7774" w:rsidRDefault="00BE5EBB" w:rsidP="00BE5EBB">
      <w:pPr>
        <w:rPr>
          <w:sz w:val="2"/>
          <w:szCs w:val="2"/>
        </w:rPr>
        <w:sectPr w:rsidR="00BE5EBB" w:rsidRPr="004E7774" w:rsidSect="006E4552">
          <w:footerReference w:type="default" r:id="rId8"/>
          <w:pgSz w:w="11906" w:h="16838" w:code="9"/>
          <w:pgMar w:top="1258" w:right="1418" w:bottom="1418" w:left="1418" w:header="709" w:footer="709" w:gutter="0"/>
          <w:cols w:space="708"/>
          <w:titlePg/>
          <w:docGrid w:linePitch="326"/>
        </w:sectPr>
      </w:pPr>
      <w:r w:rsidRPr="006E4552">
        <w:rPr>
          <w:sz w:val="2"/>
          <w:szCs w:val="2"/>
          <w:highlight w:val="lightGray"/>
        </w:rPr>
        <w:fldChar w:fldCharType="end"/>
      </w:r>
    </w:p>
    <w:p w:rsidR="00BE5EBB" w:rsidRPr="004E7774" w:rsidRDefault="00BE5EBB" w:rsidP="00BE5EBB">
      <w:pPr>
        <w:pStyle w:val="Nadpis1"/>
        <w:numPr>
          <w:ilvl w:val="0"/>
          <w:numId w:val="0"/>
        </w:numPr>
        <w:shd w:val="clear" w:color="auto" w:fill="FFFFFF" w:themeFill="background1"/>
        <w:rPr>
          <w:rFonts w:ascii="Times New Roman" w:hAnsi="Times New Roman"/>
          <w:color w:val="DBDBDB" w:themeColor="accent3" w:themeTint="66"/>
        </w:rPr>
      </w:pPr>
      <w:bookmarkStart w:id="2" w:name="_Toc116376942"/>
      <w:r w:rsidRPr="004E7774">
        <w:rPr>
          <w:rFonts w:ascii="Times New Roman" w:hAnsi="Times New Roman"/>
          <w:color w:val="auto"/>
        </w:rPr>
        <w:lastRenderedPageBreak/>
        <w:t>ÚVOD</w:t>
      </w:r>
      <w:bookmarkEnd w:id="0"/>
      <w:bookmarkEnd w:id="1"/>
      <w:bookmarkEnd w:id="2"/>
    </w:p>
    <w:p w:rsidR="00BE5EBB" w:rsidRPr="004E7774" w:rsidRDefault="00BE5EBB" w:rsidP="00BE5EBB">
      <w:pPr>
        <w:pStyle w:val="Zkladntext"/>
      </w:pPr>
    </w:p>
    <w:p w:rsidR="00BE5EBB" w:rsidRPr="004E7774" w:rsidRDefault="007132D0" w:rsidP="00BE5EBB">
      <w:pPr>
        <w:spacing w:after="480"/>
        <w:ind w:firstLine="708"/>
        <w:jc w:val="both"/>
      </w:pPr>
      <w:r w:rsidRPr="004E7774">
        <w:t xml:space="preserve">SOŠ dopravná v Trenčíne </w:t>
      </w:r>
      <w:r w:rsidR="00BE5EBB" w:rsidRPr="004E7774">
        <w:t xml:space="preserve">je výchovno-vzdelávacia inštitúcia, ktorá je v súčasnosti poskytovateľom úplného stredného odborného vzdelávania. Okrem vzdelávania zabezpečuje výchovný proces v školskom internáte a prevádzkuje vlastné stravovacie zariadenie s celodennou prevádzkou. </w:t>
      </w:r>
    </w:p>
    <w:p w:rsidR="00BE5EBB" w:rsidRPr="004E7774" w:rsidRDefault="00BE5EBB" w:rsidP="00BE5EBB">
      <w:pPr>
        <w:autoSpaceDE w:val="0"/>
        <w:autoSpaceDN w:val="0"/>
        <w:adjustRightInd w:val="0"/>
        <w:spacing w:before="120" w:after="120" w:line="360" w:lineRule="auto"/>
        <w:rPr>
          <w:b/>
          <w:bCs/>
        </w:rPr>
      </w:pPr>
      <w:r w:rsidRPr="004E7774">
        <w:rPr>
          <w:b/>
          <w:bCs/>
        </w:rPr>
        <w:t>Východiská a podklady</w:t>
      </w:r>
    </w:p>
    <w:p w:rsidR="00BE5EBB" w:rsidRPr="004E7774" w:rsidRDefault="00BE5EBB" w:rsidP="00BE5EBB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E7774">
        <w:rPr>
          <w:rFonts w:ascii="Times New Roman" w:hAnsi="Times New Roman" w:cs="Times New Roman"/>
          <w:b/>
          <w:bCs/>
        </w:rPr>
        <w:t>Správa je vypracovaná v zmysle:</w:t>
      </w:r>
    </w:p>
    <w:p w:rsidR="00BE5EBB" w:rsidRPr="004E7774" w:rsidRDefault="00BE5EBB" w:rsidP="00BE5EBB">
      <w:pPr>
        <w:pStyle w:val="Default"/>
        <w:numPr>
          <w:ilvl w:val="0"/>
          <w:numId w:val="3"/>
        </w:numPr>
        <w:tabs>
          <w:tab w:val="left" w:pos="0"/>
        </w:tabs>
        <w:spacing w:before="120" w:after="12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E7774">
        <w:rPr>
          <w:rFonts w:ascii="Times New Roman" w:hAnsi="Times New Roman" w:cs="Times New Roman"/>
        </w:rPr>
        <w:t>Vyhlášky Ministerstva školstva</w:t>
      </w:r>
      <w:r w:rsidR="000F19CE" w:rsidRPr="004E7774">
        <w:rPr>
          <w:rFonts w:ascii="Times New Roman" w:hAnsi="Times New Roman" w:cs="Times New Roman"/>
        </w:rPr>
        <w:t>,</w:t>
      </w:r>
      <w:r w:rsidR="000F19CE" w:rsidRPr="004E7774">
        <w:rPr>
          <w:rFonts w:ascii="Times New Roman" w:hAnsi="Times New Roman" w:cs="Times New Roman"/>
          <w:bCs/>
          <w:sz w:val="22"/>
          <w:szCs w:val="22"/>
        </w:rPr>
        <w:t xml:space="preserve"> vedy, výskumu a športu</w:t>
      </w:r>
      <w:r w:rsidRPr="004E7774">
        <w:rPr>
          <w:rFonts w:ascii="Times New Roman" w:hAnsi="Times New Roman" w:cs="Times New Roman"/>
        </w:rPr>
        <w:t xml:space="preserve"> Slovenskej republiky č. </w:t>
      </w:r>
      <w:r w:rsidR="000F19CE" w:rsidRPr="004E7774">
        <w:rPr>
          <w:rFonts w:ascii="Times New Roman" w:hAnsi="Times New Roman" w:cs="Times New Roman"/>
        </w:rPr>
        <w:t>435/2020 Z. z. z 18. decembra 2020</w:t>
      </w:r>
      <w:r w:rsidRPr="004E7774">
        <w:rPr>
          <w:rFonts w:ascii="Times New Roman" w:hAnsi="Times New Roman" w:cs="Times New Roman"/>
        </w:rPr>
        <w:t xml:space="preserve"> o štruktúre a obsahu správ o výchovno-vzdelávacej činnosti, jej výsledkoch a podmienkach škôl a školských zariadení. </w:t>
      </w:r>
    </w:p>
    <w:p w:rsidR="00BE5EBB" w:rsidRPr="004E7774" w:rsidRDefault="007132D0" w:rsidP="00BE5EBB">
      <w:pPr>
        <w:pStyle w:val="Default"/>
        <w:numPr>
          <w:ilvl w:val="0"/>
          <w:numId w:val="3"/>
        </w:numPr>
        <w:tabs>
          <w:tab w:val="left" w:pos="0"/>
          <w:tab w:val="left" w:pos="360"/>
        </w:tabs>
        <w:spacing w:before="120" w:after="12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E7774">
        <w:rPr>
          <w:rFonts w:ascii="Times New Roman" w:hAnsi="Times New Roman" w:cs="Times New Roman"/>
        </w:rPr>
        <w:t>Sprievodcu školským rokom</w:t>
      </w:r>
      <w:r w:rsidR="00BE5EBB" w:rsidRPr="004E7774">
        <w:rPr>
          <w:rFonts w:ascii="Times New Roman" w:hAnsi="Times New Roman" w:cs="Times New Roman"/>
        </w:rPr>
        <w:t xml:space="preserve"> na školský rok 20</w:t>
      </w:r>
      <w:r w:rsidR="006D2796">
        <w:rPr>
          <w:rFonts w:ascii="Times New Roman" w:hAnsi="Times New Roman" w:cs="Times New Roman"/>
        </w:rPr>
        <w:t>22/2023</w:t>
      </w:r>
      <w:r w:rsidR="00BE5EBB" w:rsidRPr="004E7774">
        <w:rPr>
          <w:rFonts w:ascii="Times New Roman" w:hAnsi="Times New Roman" w:cs="Times New Roman"/>
        </w:rPr>
        <w:t xml:space="preserve">. </w:t>
      </w:r>
    </w:p>
    <w:p w:rsidR="00BE5EBB" w:rsidRPr="004E7774" w:rsidRDefault="00BE5EBB" w:rsidP="00BE5EBB">
      <w:pPr>
        <w:pStyle w:val="Default"/>
        <w:numPr>
          <w:ilvl w:val="0"/>
          <w:numId w:val="3"/>
        </w:numPr>
        <w:tabs>
          <w:tab w:val="left" w:pos="0"/>
          <w:tab w:val="left" w:pos="360"/>
        </w:tabs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4E7774">
        <w:rPr>
          <w:rFonts w:ascii="Times New Roman" w:hAnsi="Times New Roman" w:cs="Times New Roman"/>
          <w:color w:val="auto"/>
        </w:rPr>
        <w:t>Koncepcie školy na roky 201</w:t>
      </w:r>
      <w:r w:rsidR="007132D0" w:rsidRPr="004E7774">
        <w:rPr>
          <w:rFonts w:ascii="Times New Roman" w:hAnsi="Times New Roman" w:cs="Times New Roman"/>
          <w:color w:val="auto"/>
        </w:rPr>
        <w:t>8</w:t>
      </w:r>
      <w:r w:rsidRPr="004E7774">
        <w:rPr>
          <w:rFonts w:ascii="Times New Roman" w:hAnsi="Times New Roman" w:cs="Times New Roman"/>
          <w:color w:val="auto"/>
        </w:rPr>
        <w:t>-202</w:t>
      </w:r>
      <w:r w:rsidR="005A6B88" w:rsidRPr="004E7774">
        <w:rPr>
          <w:rFonts w:ascii="Times New Roman" w:hAnsi="Times New Roman" w:cs="Times New Roman"/>
          <w:color w:val="auto"/>
        </w:rPr>
        <w:t>2</w:t>
      </w:r>
      <w:r w:rsidRPr="004E7774">
        <w:rPr>
          <w:rFonts w:ascii="Times New Roman" w:hAnsi="Times New Roman" w:cs="Times New Roman"/>
          <w:color w:val="auto"/>
        </w:rPr>
        <w:t xml:space="preserve">. </w:t>
      </w:r>
    </w:p>
    <w:p w:rsidR="00BE5EBB" w:rsidRPr="004E7774" w:rsidRDefault="00BE5EBB" w:rsidP="00BE5EBB">
      <w:pPr>
        <w:pStyle w:val="Default"/>
        <w:numPr>
          <w:ilvl w:val="0"/>
          <w:numId w:val="3"/>
        </w:numPr>
        <w:tabs>
          <w:tab w:val="left" w:pos="0"/>
          <w:tab w:val="left" w:pos="360"/>
        </w:tabs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4E7774">
        <w:rPr>
          <w:rFonts w:ascii="Times New Roman" w:hAnsi="Times New Roman" w:cs="Times New Roman"/>
          <w:color w:val="auto"/>
        </w:rPr>
        <w:t xml:space="preserve">Plánu práce školy </w:t>
      </w:r>
      <w:r w:rsidR="007132D0" w:rsidRPr="004E7774">
        <w:rPr>
          <w:rFonts w:ascii="Times New Roman" w:hAnsi="Times New Roman" w:cs="Times New Roman"/>
        </w:rPr>
        <w:t>SOŠ dopravnej v Trenčíne</w:t>
      </w:r>
      <w:r w:rsidRPr="004E7774">
        <w:rPr>
          <w:rFonts w:ascii="Times New Roman" w:hAnsi="Times New Roman" w:cs="Times New Roman"/>
          <w:color w:val="auto"/>
        </w:rPr>
        <w:t xml:space="preserve">. </w:t>
      </w:r>
    </w:p>
    <w:p w:rsidR="00BE5EBB" w:rsidRPr="004E7774" w:rsidRDefault="00BE5EBB" w:rsidP="00BE5EBB">
      <w:pPr>
        <w:pStyle w:val="Default"/>
        <w:numPr>
          <w:ilvl w:val="0"/>
          <w:numId w:val="3"/>
        </w:numPr>
        <w:tabs>
          <w:tab w:val="left" w:pos="-180"/>
          <w:tab w:val="left" w:pos="0"/>
        </w:tabs>
        <w:spacing w:before="120" w:after="12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E7774">
        <w:rPr>
          <w:rFonts w:ascii="Times New Roman" w:hAnsi="Times New Roman" w:cs="Times New Roman"/>
        </w:rPr>
        <w:t xml:space="preserve">Vyhodnotenia plnenia plánov práce jednotlivých predmetových komisií a metodického združenia. </w:t>
      </w:r>
    </w:p>
    <w:p w:rsidR="00BE5EBB" w:rsidRPr="004E7774" w:rsidRDefault="00BE5EBB" w:rsidP="00BE5EBB">
      <w:pPr>
        <w:pStyle w:val="Default"/>
        <w:numPr>
          <w:ilvl w:val="0"/>
          <w:numId w:val="3"/>
        </w:numPr>
        <w:tabs>
          <w:tab w:val="left" w:pos="-180"/>
          <w:tab w:val="left" w:pos="0"/>
        </w:tabs>
        <w:spacing w:before="120" w:after="12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E7774">
        <w:rPr>
          <w:rFonts w:ascii="Times New Roman" w:hAnsi="Times New Roman" w:cs="Times New Roman"/>
        </w:rPr>
        <w:t xml:space="preserve">Informácií o činnosti Rady školy pri </w:t>
      </w:r>
      <w:r w:rsidR="007132D0" w:rsidRPr="004E7774">
        <w:rPr>
          <w:rFonts w:ascii="Times New Roman" w:hAnsi="Times New Roman" w:cs="Times New Roman"/>
        </w:rPr>
        <w:t xml:space="preserve">SOŠ dopravnej </w:t>
      </w:r>
      <w:r w:rsidRPr="004E7774">
        <w:rPr>
          <w:rFonts w:ascii="Times New Roman" w:hAnsi="Times New Roman" w:cs="Times New Roman"/>
        </w:rPr>
        <w:t>v Trenčíne.</w:t>
      </w:r>
    </w:p>
    <w:p w:rsidR="00BE5EBB" w:rsidRPr="004E7774" w:rsidRDefault="00BE5EBB" w:rsidP="00BE5EBB">
      <w:pPr>
        <w:pStyle w:val="Default"/>
        <w:numPr>
          <w:ilvl w:val="0"/>
          <w:numId w:val="3"/>
        </w:numPr>
        <w:tabs>
          <w:tab w:val="left" w:pos="-180"/>
          <w:tab w:val="left" w:pos="0"/>
        </w:tabs>
        <w:spacing w:before="120" w:after="120"/>
        <w:ind w:left="357" w:hanging="357"/>
        <w:jc w:val="both"/>
        <w:rPr>
          <w:rFonts w:ascii="Times New Roman" w:hAnsi="Times New Roman" w:cs="Times New Roman"/>
        </w:rPr>
      </w:pPr>
      <w:r w:rsidRPr="004E7774">
        <w:rPr>
          <w:rFonts w:ascii="Times New Roman" w:hAnsi="Times New Roman" w:cs="Times New Roman"/>
        </w:rPr>
        <w:t>Vyhodnotenia súťaží, exkurzií a kultúrnych podujatí.</w:t>
      </w:r>
    </w:p>
    <w:p w:rsidR="00BE5EBB" w:rsidRPr="004E7774" w:rsidRDefault="00BE5EBB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0F19CE" w:rsidRPr="004E7774" w:rsidRDefault="000F19CE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BE5EBB" w:rsidRPr="004E7774" w:rsidRDefault="00BE5EBB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BE5EBB" w:rsidRPr="004E7774" w:rsidRDefault="00BE5EBB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BE5EBB" w:rsidRPr="004E7774" w:rsidRDefault="00BE5EBB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BE5EBB" w:rsidRPr="004E7774" w:rsidRDefault="00BE5EBB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BE5EBB" w:rsidRPr="004E7774" w:rsidRDefault="00BE5EBB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BE5EBB" w:rsidRPr="004E7774" w:rsidRDefault="00BE5EBB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BE5EBB" w:rsidRPr="004E7774" w:rsidRDefault="00BE5EBB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BE5EBB" w:rsidRPr="004E7774" w:rsidRDefault="00BE5EBB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BE5EBB" w:rsidRPr="004E7774" w:rsidRDefault="00BE5EBB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BE5EBB" w:rsidRPr="004E7774" w:rsidRDefault="00BE5EBB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BE5EBB" w:rsidRPr="004E7774" w:rsidRDefault="00BE5EBB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BE5EBB" w:rsidRPr="004E7774" w:rsidRDefault="00BE5EBB" w:rsidP="00BE5EBB">
      <w:pPr>
        <w:pStyle w:val="Default"/>
        <w:tabs>
          <w:tab w:val="left" w:pos="-180"/>
          <w:tab w:val="left" w:pos="0"/>
        </w:tabs>
        <w:spacing w:before="120" w:after="120"/>
        <w:jc w:val="both"/>
        <w:rPr>
          <w:rFonts w:ascii="Times New Roman" w:hAnsi="Times New Roman" w:cs="Times New Roman"/>
        </w:rPr>
      </w:pPr>
    </w:p>
    <w:p w:rsidR="00BE5EBB" w:rsidRPr="004E7774" w:rsidRDefault="00BE5EBB" w:rsidP="00BE5EBB">
      <w:pPr>
        <w:pStyle w:val="Nadpis1"/>
        <w:shd w:val="clear" w:color="auto" w:fill="D5DCE4" w:themeFill="text2" w:themeFillTint="33"/>
        <w:ind w:left="357" w:hanging="357"/>
        <w:rPr>
          <w:rFonts w:ascii="Times New Roman" w:hAnsi="Times New Roman"/>
          <w:color w:val="auto"/>
        </w:rPr>
      </w:pPr>
      <w:bookmarkStart w:id="3" w:name="_Toc299623766"/>
      <w:bookmarkStart w:id="4" w:name="_Toc116376943"/>
      <w:r w:rsidRPr="004E7774">
        <w:rPr>
          <w:rFonts w:ascii="Times New Roman" w:hAnsi="Times New Roman"/>
          <w:color w:val="000000" w:themeColor="text1"/>
          <w:shd w:val="clear" w:color="auto" w:fill="D5DCE4" w:themeFill="text2" w:themeFillTint="33"/>
        </w:rPr>
        <w:lastRenderedPageBreak/>
        <w:t>ÚDAJE O ŠKOLE</w:t>
      </w:r>
      <w:bookmarkEnd w:id="3"/>
      <w:bookmarkEnd w:id="4"/>
    </w:p>
    <w:p w:rsidR="00BE5EBB" w:rsidRPr="004E7774" w:rsidRDefault="00BE5EBB" w:rsidP="00BE5EBB">
      <w:pPr>
        <w:autoSpaceDE w:val="0"/>
        <w:autoSpaceDN w:val="0"/>
        <w:adjustRightInd w:val="0"/>
        <w:spacing w:after="360"/>
      </w:pPr>
      <w:r w:rsidRPr="004E7774">
        <w:t>(§ 2 odst.1 písm. a) vyhlášky)</w:t>
      </w:r>
    </w:p>
    <w:p w:rsidR="00BE5EBB" w:rsidRPr="004E7774" w:rsidRDefault="00BE5EBB" w:rsidP="00BE5EBB">
      <w:pPr>
        <w:spacing w:after="40"/>
      </w:pPr>
      <w:r w:rsidRPr="004E7774">
        <w:rPr>
          <w:b/>
        </w:rPr>
        <w:t>Názov školy:</w:t>
      </w:r>
      <w:r w:rsidRPr="004E7774">
        <w:tab/>
      </w:r>
      <w:r w:rsidRPr="004E7774">
        <w:tab/>
      </w:r>
      <w:r w:rsidRPr="004E7774">
        <w:tab/>
      </w:r>
      <w:r w:rsidR="00303226" w:rsidRPr="004E7774">
        <w:t>Stredná odborná škola dopravná</w:t>
      </w:r>
    </w:p>
    <w:p w:rsidR="00BE5EBB" w:rsidRPr="004E7774" w:rsidRDefault="00BE5EBB" w:rsidP="00BE5EBB">
      <w:pPr>
        <w:spacing w:after="40"/>
      </w:pPr>
      <w:r w:rsidRPr="004E7774">
        <w:rPr>
          <w:b/>
        </w:rPr>
        <w:t>Adresa školy:</w:t>
      </w:r>
      <w:r w:rsidRPr="004E7774">
        <w:tab/>
      </w:r>
      <w:r w:rsidRPr="004E7774">
        <w:tab/>
      </w:r>
      <w:r w:rsidRPr="004E7774">
        <w:tab/>
        <w:t>Školská 66,  911 05  Trenčín</w:t>
      </w:r>
    </w:p>
    <w:p w:rsidR="006D2796" w:rsidRDefault="002121FB" w:rsidP="00BE5EBB">
      <w:pPr>
        <w:spacing w:after="40"/>
      </w:pPr>
      <w:r w:rsidRPr="004E7774">
        <w:rPr>
          <w:b/>
        </w:rPr>
        <w:t>Vedúci zamestnanci:</w:t>
      </w:r>
      <w:r w:rsidR="006D2796">
        <w:tab/>
        <w:t>Ing. Michaela Pardubická -</w:t>
      </w:r>
      <w:r w:rsidRPr="004E7774">
        <w:t xml:space="preserve"> </w:t>
      </w:r>
      <w:r w:rsidR="006D2796">
        <w:t xml:space="preserve">poverená riadením školy, </w:t>
      </w:r>
    </w:p>
    <w:p w:rsidR="00BE5EBB" w:rsidRPr="004E7774" w:rsidRDefault="006D2796" w:rsidP="00BE5EBB">
      <w:pPr>
        <w:spacing w:after="40"/>
      </w:pPr>
      <w:r>
        <w:t xml:space="preserve">                                                0949</w:t>
      </w:r>
      <w:r w:rsidR="00303226" w:rsidRPr="004E7774">
        <w:t>705 787</w:t>
      </w:r>
    </w:p>
    <w:p w:rsidR="00BE5EBB" w:rsidRPr="004E7774" w:rsidRDefault="002121FB" w:rsidP="00BE5EBB">
      <w:pPr>
        <w:spacing w:after="40"/>
        <w:ind w:left="2124" w:firstLine="708"/>
      </w:pPr>
      <w:r w:rsidRPr="004E7774">
        <w:t xml:space="preserve">Ing. Štefan </w:t>
      </w:r>
      <w:proofErr w:type="spellStart"/>
      <w:r w:rsidRPr="004E7774">
        <w:t>Štromajer</w:t>
      </w:r>
      <w:proofErr w:type="spellEnd"/>
      <w:r w:rsidRPr="004E7774">
        <w:t xml:space="preserve"> - zástupca pre PČ</w:t>
      </w:r>
      <w:r w:rsidR="006D2796">
        <w:t>,</w:t>
      </w:r>
      <w:r w:rsidRPr="004E7774">
        <w:t xml:space="preserve"> </w:t>
      </w:r>
      <w:r w:rsidR="00303226" w:rsidRPr="004E7774">
        <w:t>0908 209 974</w:t>
      </w:r>
    </w:p>
    <w:p w:rsidR="00B67B62" w:rsidRPr="004E7774" w:rsidRDefault="002121FB" w:rsidP="00BE5EBB">
      <w:pPr>
        <w:spacing w:after="40"/>
        <w:ind w:left="2124" w:firstLine="708"/>
      </w:pPr>
      <w:r w:rsidRPr="004E7774">
        <w:t xml:space="preserve">Ing. Radko </w:t>
      </w:r>
      <w:proofErr w:type="spellStart"/>
      <w:r w:rsidRPr="004E7774">
        <w:t>Fábik</w:t>
      </w:r>
      <w:proofErr w:type="spellEnd"/>
      <w:r w:rsidRPr="004E7774">
        <w:t xml:space="preserve"> - zástupca pre TEÚ</w:t>
      </w:r>
      <w:r w:rsidR="006D2796">
        <w:t>,</w:t>
      </w:r>
      <w:r w:rsidR="00B67B62" w:rsidRPr="004E7774">
        <w:t xml:space="preserve"> 0905 342</w:t>
      </w:r>
      <w:r w:rsidRPr="004E7774">
        <w:t> </w:t>
      </w:r>
      <w:r w:rsidR="00B67B62" w:rsidRPr="004E7774">
        <w:t>619</w:t>
      </w:r>
    </w:p>
    <w:p w:rsidR="002121FB" w:rsidRPr="004E7774" w:rsidRDefault="002121FB" w:rsidP="00BE5EBB">
      <w:pPr>
        <w:spacing w:after="40"/>
        <w:ind w:left="2124" w:firstLine="708"/>
      </w:pPr>
      <w:r w:rsidRPr="004E7774">
        <w:t>Mgr. Ľubica Lobíková – vedúca vychovávateľka</w:t>
      </w:r>
      <w:r w:rsidR="006D2796">
        <w:t>,</w:t>
      </w:r>
      <w:r w:rsidRPr="004E7774">
        <w:t xml:space="preserve"> 0917 262 117 </w:t>
      </w:r>
    </w:p>
    <w:p w:rsidR="00BE5EBB" w:rsidRPr="004E7774" w:rsidRDefault="00BE5EBB" w:rsidP="00BE5EBB">
      <w:pPr>
        <w:spacing w:after="40"/>
      </w:pPr>
      <w:r w:rsidRPr="004E7774">
        <w:rPr>
          <w:b/>
        </w:rPr>
        <w:t>Internetová adresa:</w:t>
      </w:r>
      <w:r w:rsidRPr="004E7774">
        <w:tab/>
      </w:r>
      <w:r w:rsidRPr="004E7774">
        <w:tab/>
      </w:r>
      <w:r w:rsidR="002121FB" w:rsidRPr="004E7774">
        <w:t>www.dopravna.edupage</w:t>
      </w:r>
      <w:r w:rsidRPr="004E7774">
        <w:t>.</w:t>
      </w:r>
      <w:r w:rsidR="002121FB" w:rsidRPr="004E7774">
        <w:t>org</w:t>
      </w:r>
    </w:p>
    <w:p w:rsidR="00BE5EBB" w:rsidRPr="004E7774" w:rsidRDefault="00BE5EBB" w:rsidP="00BE5EBB">
      <w:pPr>
        <w:spacing w:after="40"/>
      </w:pPr>
      <w:r w:rsidRPr="004E7774">
        <w:rPr>
          <w:b/>
        </w:rPr>
        <w:t>Elektronická adresa:</w:t>
      </w:r>
      <w:r w:rsidR="006D2796">
        <w:tab/>
      </w:r>
      <w:hyperlink r:id="rId9" w:history="1">
        <w:r w:rsidR="002121FB" w:rsidRPr="004E7774">
          <w:rPr>
            <w:rStyle w:val="Hypertextovprepojenie"/>
          </w:rPr>
          <w:t>sekretariat@dopravna.sk</w:t>
        </w:r>
      </w:hyperlink>
    </w:p>
    <w:p w:rsidR="002121FB" w:rsidRPr="004E7774" w:rsidRDefault="002121FB" w:rsidP="002121FB">
      <w:pPr>
        <w:spacing w:after="40"/>
      </w:pPr>
      <w:r w:rsidRPr="004E7774">
        <w:rPr>
          <w:b/>
        </w:rPr>
        <w:t>Telefónne číslo:</w:t>
      </w:r>
      <w:r w:rsidRPr="004E7774">
        <w:rPr>
          <w:b/>
        </w:rPr>
        <w:tab/>
      </w:r>
      <w:r w:rsidRPr="004E7774">
        <w:tab/>
        <w:t>sekretariát riaditeľa – 0905 574 113</w:t>
      </w:r>
    </w:p>
    <w:p w:rsidR="002121FB" w:rsidRPr="004E7774" w:rsidRDefault="002121FB" w:rsidP="002121FB">
      <w:pPr>
        <w:spacing w:after="40"/>
        <w:ind w:left="2124" w:firstLine="708"/>
      </w:pPr>
      <w:r w:rsidRPr="004E7774">
        <w:t>informátor - 032/2855 201</w:t>
      </w:r>
    </w:p>
    <w:p w:rsidR="002121FB" w:rsidRPr="004E7774" w:rsidRDefault="002121FB" w:rsidP="00965354">
      <w:pPr>
        <w:spacing w:after="40"/>
        <w:ind w:left="2832" w:hanging="2832"/>
      </w:pPr>
      <w:r w:rsidRPr="004E7774">
        <w:rPr>
          <w:b/>
        </w:rPr>
        <w:t>Rada školy:</w:t>
      </w:r>
      <w:r w:rsidR="00965354" w:rsidRPr="004E7774">
        <w:tab/>
      </w:r>
      <w:r w:rsidRPr="004E7774">
        <w:t xml:space="preserve">Ing. Renáta </w:t>
      </w:r>
      <w:proofErr w:type="spellStart"/>
      <w:r w:rsidRPr="004E7774">
        <w:t>Juríčková</w:t>
      </w:r>
      <w:proofErr w:type="spellEnd"/>
      <w:r w:rsidRPr="004E7774">
        <w:t xml:space="preserve"> – predseda Rady školy</w:t>
      </w:r>
      <w:r w:rsidR="00CA6BB0" w:rsidRPr="004E7774">
        <w:t>, zvolený zástupca pedagogických zamestnancov</w:t>
      </w:r>
    </w:p>
    <w:p w:rsidR="00E36587" w:rsidRDefault="00E36587" w:rsidP="00E36587">
      <w:pPr>
        <w:spacing w:after="40"/>
        <w:ind w:left="2832"/>
      </w:pPr>
      <w:r>
        <w:t xml:space="preserve">Mgr. Gabriela Petrovičová - </w:t>
      </w:r>
      <w:r w:rsidRPr="004E7774">
        <w:t xml:space="preserve">delegovaný zástupca za </w:t>
      </w:r>
      <w:r>
        <w:t xml:space="preserve"> </w:t>
      </w:r>
      <w:r w:rsidRPr="004E7774">
        <w:t>zriaďovateľa</w:t>
      </w:r>
      <w:r>
        <w:t xml:space="preserve"> od 1.9.2022</w:t>
      </w:r>
    </w:p>
    <w:p w:rsidR="00E36587" w:rsidRPr="004E7774" w:rsidRDefault="00E36587" w:rsidP="00E36587">
      <w:pPr>
        <w:spacing w:after="40"/>
        <w:ind w:left="2832"/>
      </w:pPr>
      <w:r w:rsidRPr="004E7774">
        <w:t>JUDr. Ivana Salinková - delegovaný zástupca za zriaďovateľa</w:t>
      </w:r>
      <w:r>
        <w:t xml:space="preserve"> do 31.8.2022</w:t>
      </w:r>
    </w:p>
    <w:p w:rsidR="00965354" w:rsidRPr="004E7774" w:rsidRDefault="00CA6BB0" w:rsidP="00965354">
      <w:pPr>
        <w:spacing w:after="40"/>
        <w:ind w:left="2124" w:firstLine="708"/>
      </w:pPr>
      <w:r w:rsidRPr="004E7774">
        <w:t xml:space="preserve">Ing. Gabriela </w:t>
      </w:r>
      <w:proofErr w:type="spellStart"/>
      <w:r w:rsidRPr="004E7774">
        <w:t>Hrušovská</w:t>
      </w:r>
      <w:proofErr w:type="spellEnd"/>
      <w:r w:rsidRPr="004E7774">
        <w:t xml:space="preserve"> – delegovaný zástupca za zriaďovateľa</w:t>
      </w:r>
    </w:p>
    <w:p w:rsidR="00965354" w:rsidRPr="004E7774" w:rsidRDefault="00965354" w:rsidP="00965354">
      <w:pPr>
        <w:spacing w:after="40"/>
        <w:ind w:left="2124" w:firstLine="708"/>
      </w:pPr>
      <w:r w:rsidRPr="004E7774">
        <w:t>PhDr. Mária Izraelová  - delegovaný zástupca za zriaďovateľa</w:t>
      </w:r>
    </w:p>
    <w:p w:rsidR="00965354" w:rsidRPr="004E7774" w:rsidRDefault="00965354" w:rsidP="00965354">
      <w:pPr>
        <w:spacing w:after="40"/>
        <w:ind w:left="2124" w:firstLine="708"/>
      </w:pPr>
      <w:r w:rsidRPr="004E7774">
        <w:t>Mgr. Iveta Kováčiková - delegovaný zástupca za zriaďovateľa</w:t>
      </w:r>
    </w:p>
    <w:p w:rsidR="00965354" w:rsidRPr="004E7774" w:rsidRDefault="00965354" w:rsidP="00965354">
      <w:pPr>
        <w:spacing w:after="40"/>
        <w:ind w:left="2832"/>
      </w:pPr>
      <w:r w:rsidRPr="004E7774">
        <w:t>Mgr. Zuzana Klačková - zvolený zástupca nepedagogických zamestnancov</w:t>
      </w:r>
    </w:p>
    <w:p w:rsidR="00965354" w:rsidRPr="004E7774" w:rsidRDefault="002121FB" w:rsidP="00965354">
      <w:pPr>
        <w:spacing w:after="40"/>
        <w:ind w:left="2832"/>
      </w:pPr>
      <w:r w:rsidRPr="004E7774">
        <w:t xml:space="preserve">Ing. Miroslava </w:t>
      </w:r>
      <w:proofErr w:type="spellStart"/>
      <w:r w:rsidRPr="004E7774">
        <w:t>Palovičová</w:t>
      </w:r>
      <w:proofErr w:type="spellEnd"/>
      <w:r w:rsidR="00965354" w:rsidRPr="004E7774">
        <w:t xml:space="preserve"> - zvolený zástupca pedagogických zamestnancov</w:t>
      </w:r>
    </w:p>
    <w:p w:rsidR="002121FB" w:rsidRPr="004E7774" w:rsidRDefault="00965354" w:rsidP="00965354">
      <w:pPr>
        <w:spacing w:after="40"/>
        <w:ind w:left="2124" w:firstLine="708"/>
      </w:pPr>
      <w:r w:rsidRPr="004E7774">
        <w:t xml:space="preserve">Ing. Peter </w:t>
      </w:r>
      <w:proofErr w:type="spellStart"/>
      <w:r w:rsidRPr="004E7774">
        <w:t>Bernát</w:t>
      </w:r>
      <w:proofErr w:type="spellEnd"/>
      <w:r w:rsidRPr="004E7774">
        <w:t xml:space="preserve"> – zvolený zástupca rodičov</w:t>
      </w:r>
    </w:p>
    <w:p w:rsidR="00965354" w:rsidRPr="004E7774" w:rsidRDefault="00965354" w:rsidP="00965354">
      <w:pPr>
        <w:spacing w:after="40"/>
        <w:ind w:left="2124" w:firstLine="708"/>
      </w:pPr>
      <w:r w:rsidRPr="004E7774">
        <w:t xml:space="preserve">František </w:t>
      </w:r>
      <w:proofErr w:type="spellStart"/>
      <w:r w:rsidRPr="004E7774">
        <w:t>Macháček</w:t>
      </w:r>
      <w:proofErr w:type="spellEnd"/>
      <w:r w:rsidRPr="004E7774">
        <w:t xml:space="preserve"> - zvolený zástupca rodičov</w:t>
      </w:r>
    </w:p>
    <w:p w:rsidR="00965354" w:rsidRPr="004E7774" w:rsidRDefault="00965354" w:rsidP="00965354">
      <w:pPr>
        <w:spacing w:after="40"/>
        <w:ind w:left="2124" w:firstLine="708"/>
      </w:pPr>
      <w:r w:rsidRPr="004E7774">
        <w:t xml:space="preserve">Lenka </w:t>
      </w:r>
      <w:proofErr w:type="spellStart"/>
      <w:r w:rsidRPr="004E7774">
        <w:t>Solaříková</w:t>
      </w:r>
      <w:proofErr w:type="spellEnd"/>
      <w:r w:rsidRPr="004E7774">
        <w:t xml:space="preserve"> - zvolený zástupca rodičov</w:t>
      </w:r>
    </w:p>
    <w:p w:rsidR="00965354" w:rsidRPr="004E7774" w:rsidRDefault="00965354" w:rsidP="00965354">
      <w:pPr>
        <w:spacing w:after="40"/>
        <w:ind w:left="2124" w:firstLine="708"/>
      </w:pPr>
      <w:r w:rsidRPr="004E7774">
        <w:t xml:space="preserve">Anna </w:t>
      </w:r>
      <w:proofErr w:type="spellStart"/>
      <w:r w:rsidRPr="004E7774">
        <w:t>Korenčíková</w:t>
      </w:r>
      <w:proofErr w:type="spellEnd"/>
      <w:r w:rsidRPr="004E7774">
        <w:t xml:space="preserve"> - zvolený zástupca žiakov</w:t>
      </w:r>
    </w:p>
    <w:p w:rsidR="002121FB" w:rsidRPr="004E7774" w:rsidRDefault="002121FB" w:rsidP="002121FB">
      <w:pPr>
        <w:spacing w:after="40"/>
      </w:pPr>
    </w:p>
    <w:p w:rsidR="002121FB" w:rsidRPr="004E7774" w:rsidRDefault="002121FB" w:rsidP="002121FB">
      <w:pPr>
        <w:spacing w:after="40"/>
        <w:rPr>
          <w:b/>
        </w:rPr>
      </w:pPr>
      <w:r w:rsidRPr="004E7774">
        <w:rPr>
          <w:b/>
        </w:rPr>
        <w:t>Elektronická adresa Rady školy:</w:t>
      </w:r>
      <w:r w:rsidR="00965354" w:rsidRPr="004E7774">
        <w:rPr>
          <w:b/>
        </w:rPr>
        <w:t xml:space="preserve"> </w:t>
      </w:r>
      <w:r w:rsidR="006D2796">
        <w:t>renka.janosikova</w:t>
      </w:r>
      <w:r w:rsidR="006D2796" w:rsidRPr="006D2796">
        <w:t>@</w:t>
      </w:r>
      <w:r w:rsidR="006D2796">
        <w:t>mail.com</w:t>
      </w:r>
    </w:p>
    <w:p w:rsidR="002121FB" w:rsidRDefault="002121FB" w:rsidP="00B14E56">
      <w:pPr>
        <w:spacing w:after="160" w:line="259" w:lineRule="auto"/>
      </w:pPr>
    </w:p>
    <w:p w:rsidR="00B14E56" w:rsidRPr="004E7774" w:rsidRDefault="00B14E56" w:rsidP="00B14E56">
      <w:pPr>
        <w:spacing w:after="160" w:line="259" w:lineRule="auto"/>
      </w:pPr>
    </w:p>
    <w:p w:rsidR="002121FB" w:rsidRPr="004E7774" w:rsidRDefault="002121FB" w:rsidP="002121FB">
      <w:pPr>
        <w:pStyle w:val="Nadpis1"/>
        <w:shd w:val="clear" w:color="auto" w:fill="D5DCE4" w:themeFill="text2" w:themeFillTint="33"/>
        <w:ind w:left="357" w:hanging="357"/>
        <w:rPr>
          <w:rFonts w:ascii="Times New Roman" w:hAnsi="Times New Roman"/>
          <w:color w:val="auto"/>
        </w:rPr>
      </w:pPr>
      <w:bookmarkStart w:id="5" w:name="_Toc116376944"/>
      <w:r w:rsidRPr="004E7774">
        <w:rPr>
          <w:rFonts w:ascii="Times New Roman" w:hAnsi="Times New Roman"/>
          <w:color w:val="000000" w:themeColor="text1"/>
          <w:shd w:val="clear" w:color="auto" w:fill="D5DCE4" w:themeFill="text2" w:themeFillTint="33"/>
        </w:rPr>
        <w:t xml:space="preserve">ÚDAJE O </w:t>
      </w:r>
      <w:r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Zriaďovateľovi</w:t>
      </w:r>
      <w:bookmarkEnd w:id="5"/>
    </w:p>
    <w:p w:rsidR="002121FB" w:rsidRPr="004E7774" w:rsidRDefault="002121FB" w:rsidP="00BE5EBB">
      <w:pPr>
        <w:spacing w:after="40"/>
      </w:pPr>
    </w:p>
    <w:p w:rsidR="00B14E56" w:rsidRDefault="00BE5EBB" w:rsidP="00BE5EBB">
      <w:pPr>
        <w:spacing w:after="40"/>
      </w:pPr>
      <w:r w:rsidRPr="004E7774">
        <w:rPr>
          <w:b/>
        </w:rPr>
        <w:t>Zriaďovateľ:</w:t>
      </w:r>
      <w:r w:rsidRPr="004E7774">
        <w:tab/>
      </w:r>
      <w:r w:rsidRPr="004E7774">
        <w:tab/>
      </w:r>
      <w:r w:rsidRPr="004E7774">
        <w:tab/>
      </w:r>
      <w:r w:rsidR="002121FB" w:rsidRPr="004E7774">
        <w:t xml:space="preserve">Regionálny úrad školskej správy v Trenčíne, </w:t>
      </w:r>
      <w:r w:rsidRPr="004E7774">
        <w:t>Hviezdoslavova 3</w:t>
      </w:r>
      <w:r w:rsidR="002121FB" w:rsidRPr="004E7774">
        <w:t xml:space="preserve">, </w:t>
      </w:r>
      <w:r w:rsidR="00B14E56">
        <w:t xml:space="preserve">              </w:t>
      </w:r>
    </w:p>
    <w:p w:rsidR="00BE5EBB" w:rsidRPr="004E7774" w:rsidRDefault="00B14E56" w:rsidP="00BE5EBB">
      <w:pPr>
        <w:spacing w:after="40"/>
      </w:pPr>
      <w:r>
        <w:t xml:space="preserve">                                                911 01  </w:t>
      </w:r>
      <w:r w:rsidR="002121FB" w:rsidRPr="004E7774">
        <w:t>Trenčín</w:t>
      </w:r>
    </w:p>
    <w:p w:rsidR="002121FB" w:rsidRPr="004E7774" w:rsidRDefault="002121FB" w:rsidP="002121FB">
      <w:pPr>
        <w:spacing w:after="40"/>
        <w:rPr>
          <w:b/>
        </w:rPr>
      </w:pPr>
      <w:r w:rsidRPr="004E7774">
        <w:rPr>
          <w:b/>
        </w:rPr>
        <w:t>Elektronická adresa:</w:t>
      </w:r>
      <w:r w:rsidR="00B14E56">
        <w:rPr>
          <w:b/>
        </w:rPr>
        <w:tab/>
      </w:r>
      <w:r w:rsidR="00965354" w:rsidRPr="004E7774">
        <w:t>gabriela.petrovicova@russ-tn.sk</w:t>
      </w:r>
    </w:p>
    <w:p w:rsidR="002121FB" w:rsidRPr="004E7774" w:rsidRDefault="002121FB" w:rsidP="002121FB">
      <w:pPr>
        <w:spacing w:after="40"/>
      </w:pPr>
      <w:r w:rsidRPr="004E7774">
        <w:rPr>
          <w:b/>
        </w:rPr>
        <w:t>Telefónne číslo:</w:t>
      </w:r>
      <w:r w:rsidR="00BE5EBB" w:rsidRPr="004E7774">
        <w:rPr>
          <w:b/>
        </w:rPr>
        <w:tab/>
      </w:r>
      <w:r w:rsidRPr="004E7774">
        <w:rPr>
          <w:b/>
        </w:rPr>
        <w:tab/>
      </w:r>
      <w:r w:rsidRPr="004E7774">
        <w:t>Mgr. Gabriela Petrovičová – riaditeľka</w:t>
      </w:r>
      <w:r w:rsidR="00965354" w:rsidRPr="004E7774">
        <w:t xml:space="preserve"> – 032/32 26 815</w:t>
      </w:r>
    </w:p>
    <w:p w:rsidR="00BE5EBB" w:rsidRPr="004E7774" w:rsidRDefault="00BE5EBB" w:rsidP="00BE5EBB">
      <w:pPr>
        <w:autoSpaceDE w:val="0"/>
        <w:autoSpaceDN w:val="0"/>
        <w:adjustRightInd w:val="0"/>
        <w:jc w:val="both"/>
      </w:pPr>
    </w:p>
    <w:p w:rsidR="002121FB" w:rsidRDefault="002121FB" w:rsidP="00BE5EBB">
      <w:pPr>
        <w:autoSpaceDE w:val="0"/>
        <w:autoSpaceDN w:val="0"/>
        <w:adjustRightInd w:val="0"/>
        <w:jc w:val="both"/>
      </w:pPr>
    </w:p>
    <w:p w:rsidR="00B14E56" w:rsidRPr="004E7774" w:rsidRDefault="00B14E56" w:rsidP="00BE5EBB">
      <w:pPr>
        <w:autoSpaceDE w:val="0"/>
        <w:autoSpaceDN w:val="0"/>
        <w:adjustRightInd w:val="0"/>
        <w:jc w:val="both"/>
      </w:pPr>
    </w:p>
    <w:p w:rsidR="00965354" w:rsidRPr="004E7774" w:rsidRDefault="00965354" w:rsidP="00965354">
      <w:pPr>
        <w:pStyle w:val="Nadpis1"/>
        <w:shd w:val="clear" w:color="auto" w:fill="D5DCE4" w:themeFill="text2" w:themeFillTint="33"/>
        <w:ind w:left="357" w:hanging="357"/>
        <w:rPr>
          <w:rFonts w:ascii="Times New Roman" w:hAnsi="Times New Roman"/>
          <w:caps/>
          <w:color w:val="auto"/>
        </w:rPr>
      </w:pPr>
      <w:bookmarkStart w:id="6" w:name="_Toc116376945"/>
      <w:r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Informácie o činnosti rady školy</w:t>
      </w:r>
      <w:bookmarkEnd w:id="6"/>
    </w:p>
    <w:p w:rsidR="00965354" w:rsidRPr="004E7774" w:rsidRDefault="00965354" w:rsidP="00BE5EBB">
      <w:pPr>
        <w:autoSpaceDE w:val="0"/>
        <w:autoSpaceDN w:val="0"/>
        <w:adjustRightInd w:val="0"/>
        <w:jc w:val="both"/>
      </w:pPr>
    </w:p>
    <w:p w:rsidR="00BE5EBB" w:rsidRPr="004E7774" w:rsidRDefault="00BE5EBB" w:rsidP="00BE5EBB">
      <w:pPr>
        <w:spacing w:line="276" w:lineRule="auto"/>
        <w:ind w:firstLine="680"/>
        <w:jc w:val="both"/>
      </w:pPr>
      <w:r w:rsidRPr="004E7774">
        <w:t xml:space="preserve">Rada školy pri </w:t>
      </w:r>
      <w:r w:rsidR="00E36587">
        <w:t>SOŠ dopravnej</w:t>
      </w:r>
      <w:r w:rsidRPr="004E7774">
        <w:t>, Školská 66, 911 05 Trenčín bola zriadená podľa</w:t>
      </w:r>
      <w:r w:rsidRPr="004E7774">
        <w:br/>
        <w:t xml:space="preserve">§ 24 zákona NR SR č.596/2003 </w:t>
      </w:r>
      <w:proofErr w:type="spellStart"/>
      <w:r w:rsidRPr="004E7774">
        <w:t>Z.z</w:t>
      </w:r>
      <w:proofErr w:type="spellEnd"/>
      <w:r w:rsidRPr="004E7774">
        <w:t xml:space="preserve">. o štátnej správe v školstve a školskej samospráve a o zmene a doplnení niektorých zákonov, vyhlášky Ministerstva školstva Slovenskej republiky č.291/2004 </w:t>
      </w:r>
      <w:proofErr w:type="spellStart"/>
      <w:r w:rsidRPr="004E7774">
        <w:t>Z.z</w:t>
      </w:r>
      <w:proofErr w:type="spellEnd"/>
      <w:r w:rsidRPr="004E7774">
        <w:t>., ktorou sa určujú podrobnosti o spôsobe ustanovenia orgánov školskej samosprávy, o ich zložení, o ich organizačnom a finančnom zabezpečení v znení vyhlášky</w:t>
      </w:r>
      <w:r w:rsidRPr="004E7774">
        <w:br/>
        <w:t xml:space="preserve">č. 230/2009 </w:t>
      </w:r>
      <w:proofErr w:type="spellStart"/>
      <w:r w:rsidRPr="004E7774">
        <w:t>Z.z</w:t>
      </w:r>
      <w:proofErr w:type="spellEnd"/>
      <w:r w:rsidRPr="004E7774">
        <w:t xml:space="preserve">. s pôsobnosťou v rámci školy,  pri ktorej bola zriadená. </w:t>
      </w:r>
    </w:p>
    <w:p w:rsidR="00BE5EBB" w:rsidRPr="004E7774" w:rsidRDefault="00BE5EBB" w:rsidP="00BE5EBB">
      <w:pPr>
        <w:spacing w:line="276" w:lineRule="auto"/>
        <w:jc w:val="both"/>
      </w:pPr>
    </w:p>
    <w:p w:rsidR="00E33F9F" w:rsidRPr="004E7774" w:rsidRDefault="00965354" w:rsidP="00B14E56">
      <w:pPr>
        <w:pStyle w:val="Odsekzoznamu"/>
        <w:ind w:left="0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Rada školy v školskom roku 2021/2022 zasadala </w:t>
      </w:r>
      <w:r w:rsidR="00E33F9F" w:rsidRPr="004E7774">
        <w:rPr>
          <w:rFonts w:ascii="Times New Roman" w:hAnsi="Times New Roman"/>
        </w:rPr>
        <w:t>4-krát:</w:t>
      </w:r>
    </w:p>
    <w:p w:rsidR="00965354" w:rsidRPr="004E7774" w:rsidRDefault="00965354" w:rsidP="00E33F9F">
      <w:pPr>
        <w:pStyle w:val="Odsekzoznamu"/>
        <w:ind w:left="0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5.10.2021 (ustanovujúce zasadnutie RŠ), 7.10.2021, 31. 3. 2022 a 30. 8. 20222</w:t>
      </w:r>
    </w:p>
    <w:p w:rsidR="00E33F9F" w:rsidRPr="004E7774" w:rsidRDefault="00E33F9F" w:rsidP="00965354">
      <w:pPr>
        <w:pStyle w:val="Odsekzoznamu"/>
        <w:jc w:val="both"/>
        <w:rPr>
          <w:rFonts w:ascii="Times New Roman" w:hAnsi="Times New Roman"/>
          <w:b/>
          <w:bCs/>
          <w:i/>
          <w:iCs/>
        </w:rPr>
      </w:pPr>
    </w:p>
    <w:p w:rsidR="00E33F9F" w:rsidRPr="004E7774" w:rsidRDefault="00E33F9F" w:rsidP="00E33F9F">
      <w:pPr>
        <w:spacing w:line="276" w:lineRule="auto"/>
        <w:jc w:val="both"/>
        <w:rPr>
          <w:rFonts w:eastAsia="Calibri"/>
          <w:bCs/>
          <w:color w:val="00000A"/>
          <w:kern w:val="1"/>
          <w:u w:val="single"/>
        </w:rPr>
      </w:pPr>
      <w:r w:rsidRPr="004E7774">
        <w:rPr>
          <w:rFonts w:eastAsia="Calibri"/>
          <w:bCs/>
          <w:color w:val="00000A"/>
          <w:kern w:val="1"/>
          <w:u w:val="single"/>
        </w:rPr>
        <w:t>Na svojich zasadnutiach prerokovávala: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color w:val="00000A"/>
          <w:kern w:val="1"/>
          <w:sz w:val="24"/>
          <w:szCs w:val="24"/>
        </w:rPr>
      </w:pPr>
      <w:r w:rsidRPr="004E7774">
        <w:rPr>
          <w:rFonts w:ascii="Times New Roman" w:hAnsi="Times New Roman"/>
          <w:bCs/>
          <w:color w:val="00000A"/>
          <w:kern w:val="1"/>
          <w:sz w:val="24"/>
          <w:szCs w:val="24"/>
        </w:rPr>
        <w:t>priebeh a výsledky volieb do rady školy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>voľbu predsedu rady školy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>Štatút Rady školy pri SOŠD Trenčín,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>Plán zasadnutí Rady školy pri SOŠD Trenčín na rok 2022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>Správu o výchovno-vzdelávacej činnosti, jej výsledkoch a podmienkach školy za školský rok 2020/2021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>informácie o hospodárení školy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>Plán práce školy na školský rok 2021/2022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color w:val="00000A"/>
          <w:kern w:val="1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 xml:space="preserve">informácie o </w:t>
      </w:r>
      <w:proofErr w:type="spellStart"/>
      <w:r w:rsidRPr="004E7774">
        <w:rPr>
          <w:rFonts w:ascii="Times New Roman" w:hAnsi="Times New Roman"/>
          <w:sz w:val="24"/>
          <w:szCs w:val="24"/>
        </w:rPr>
        <w:t>pedagogicko</w:t>
      </w:r>
      <w:proofErr w:type="spellEnd"/>
      <w:r w:rsidRPr="004E7774">
        <w:rPr>
          <w:rFonts w:ascii="Times New Roman" w:hAnsi="Times New Roman"/>
          <w:sz w:val="24"/>
          <w:szCs w:val="24"/>
        </w:rPr>
        <w:t>–organizačnom a materiálno-technickom zabezpečení výchovno-vzdelávacieho procesu.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>Výročnú správu Rady školy pri SOŠD Trenčín za rok 2021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>informácie o činnosti školy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>kritériá na prijímacie konanie žiakov pre školský rok 2022/2023,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color w:val="00000A"/>
          <w:kern w:val="1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 xml:space="preserve"> </w:t>
      </w:r>
      <w:r w:rsidRPr="004E7774">
        <w:rPr>
          <w:rFonts w:ascii="Times New Roman" w:hAnsi="Times New Roman"/>
          <w:bCs/>
          <w:color w:val="00000A"/>
          <w:kern w:val="1"/>
          <w:sz w:val="24"/>
          <w:szCs w:val="24"/>
        </w:rPr>
        <w:t>plán výkonov na školský rok 2023/2024,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color w:val="00000A"/>
          <w:kern w:val="1"/>
          <w:sz w:val="24"/>
          <w:szCs w:val="24"/>
        </w:rPr>
      </w:pPr>
      <w:r w:rsidRPr="004E7774">
        <w:rPr>
          <w:rFonts w:ascii="Times New Roman" w:hAnsi="Times New Roman"/>
          <w:bCs/>
          <w:color w:val="00000A"/>
          <w:kern w:val="1"/>
          <w:sz w:val="24"/>
          <w:szCs w:val="24"/>
        </w:rPr>
        <w:t>výsledky prijímacieho konania žiakov pre školský rok 2022/2023,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color w:val="00000A"/>
          <w:kern w:val="1"/>
          <w:sz w:val="24"/>
          <w:szCs w:val="24"/>
        </w:rPr>
      </w:pPr>
      <w:r w:rsidRPr="004E7774">
        <w:rPr>
          <w:rFonts w:ascii="Times New Roman" w:hAnsi="Times New Roman"/>
          <w:bCs/>
          <w:color w:val="00000A"/>
          <w:kern w:val="1"/>
          <w:sz w:val="24"/>
          <w:szCs w:val="24"/>
        </w:rPr>
        <w:t>spoluprácu školy so zamestnávateľmi,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color w:val="00000A"/>
          <w:kern w:val="1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>realizáciu projektov, do ktorých je škola zapojená,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color w:val="00000A"/>
          <w:kern w:val="1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>informácie o výsledkoch maturitných skúšok za školský rok 2021/2022</w:t>
      </w:r>
    </w:p>
    <w:p w:rsidR="00E33F9F" w:rsidRPr="004E7774" w:rsidRDefault="00E33F9F" w:rsidP="00F63262">
      <w:pPr>
        <w:pStyle w:val="Odsekzoznamu"/>
        <w:numPr>
          <w:ilvl w:val="0"/>
          <w:numId w:val="59"/>
        </w:numPr>
        <w:spacing w:after="0" w:line="259" w:lineRule="auto"/>
        <w:ind w:left="284" w:hanging="284"/>
        <w:jc w:val="both"/>
        <w:rPr>
          <w:rFonts w:ascii="Times New Roman" w:hAnsi="Times New Roman"/>
          <w:bCs/>
          <w:color w:val="00000A"/>
          <w:kern w:val="1"/>
          <w:sz w:val="24"/>
          <w:szCs w:val="24"/>
        </w:rPr>
      </w:pPr>
      <w:r w:rsidRPr="004E7774">
        <w:rPr>
          <w:rFonts w:ascii="Times New Roman" w:hAnsi="Times New Roman"/>
          <w:sz w:val="24"/>
          <w:szCs w:val="24"/>
        </w:rPr>
        <w:t xml:space="preserve">zapracovanie Dodatku č. 8 ŠVP pre odborné vzdelávanie a prípravu, skupinu študijných a učebných odborov 37 DOPRAVA, POŠTY A TELEKOMUNIKÁCIE Schválený Ministerstvom školstva, vedy, výskumu a športu Slovenskej republiky dňa 15. januára 2013 pod číslom 2013-762/1857:10-925 s účinnosťou od 1. septembra 2013 začínajúc prvým ročníkom do všetkých </w:t>
      </w:r>
      <w:proofErr w:type="spellStart"/>
      <w:r w:rsidRPr="004E7774">
        <w:rPr>
          <w:rFonts w:ascii="Times New Roman" w:hAnsi="Times New Roman"/>
          <w:sz w:val="24"/>
          <w:szCs w:val="24"/>
        </w:rPr>
        <w:t>ŠkVP</w:t>
      </w:r>
      <w:proofErr w:type="spellEnd"/>
      <w:r w:rsidRPr="004E7774">
        <w:rPr>
          <w:rFonts w:ascii="Times New Roman" w:hAnsi="Times New Roman"/>
          <w:sz w:val="24"/>
          <w:szCs w:val="24"/>
        </w:rPr>
        <w:t>.</w:t>
      </w:r>
    </w:p>
    <w:p w:rsidR="00E33F9F" w:rsidRPr="004E7774" w:rsidRDefault="00E33F9F" w:rsidP="00E33F9F">
      <w:pPr>
        <w:jc w:val="both"/>
        <w:rPr>
          <w:rFonts w:eastAsia="Calibri"/>
          <w:bCs/>
          <w:color w:val="00000A"/>
          <w:kern w:val="1"/>
        </w:rPr>
      </w:pPr>
    </w:p>
    <w:p w:rsidR="00E33F9F" w:rsidRPr="004E7774" w:rsidRDefault="00E33F9F" w:rsidP="00E33F9F">
      <w:pPr>
        <w:spacing w:line="276" w:lineRule="auto"/>
        <w:jc w:val="both"/>
      </w:pPr>
    </w:p>
    <w:p w:rsidR="00E33F9F" w:rsidRPr="004E7774" w:rsidRDefault="00E33F9F" w:rsidP="00E33F9F">
      <w:pPr>
        <w:spacing w:line="276" w:lineRule="auto"/>
        <w:jc w:val="both"/>
      </w:pPr>
      <w:r w:rsidRPr="004E7774">
        <w:t xml:space="preserve">Na zasadnutiach sa ako pozvaní hostia zúčastňovali riaditeľka školy PhDr. Eva Holomková, a zástupca riaditeľky školy pre TEÚ Ing. Radko </w:t>
      </w:r>
      <w:proofErr w:type="spellStart"/>
      <w:r w:rsidRPr="004E7774">
        <w:t>Fábik</w:t>
      </w:r>
      <w:proofErr w:type="spellEnd"/>
      <w:r w:rsidRPr="004E7774">
        <w:t>, ktorí informovali o dôležitých skutočnostiach týkajúcich sa činnosti školy podľa požiadaviek RŠ.</w:t>
      </w:r>
    </w:p>
    <w:p w:rsidR="00BE5EBB" w:rsidRPr="004E7774" w:rsidRDefault="00BE5EBB" w:rsidP="00BE5EBB">
      <w:pPr>
        <w:spacing w:line="276" w:lineRule="auto"/>
      </w:pPr>
    </w:p>
    <w:p w:rsidR="00970037" w:rsidRPr="004E7774" w:rsidRDefault="00970037">
      <w:pPr>
        <w:spacing w:after="160" w:line="259" w:lineRule="auto"/>
        <w:rPr>
          <w:b/>
          <w:bCs/>
          <w:caps/>
          <w:color w:val="000000" w:themeColor="text1"/>
          <w:kern w:val="32"/>
          <w:sz w:val="28"/>
          <w:szCs w:val="32"/>
          <w:shd w:val="clear" w:color="auto" w:fill="D5DCE4" w:themeFill="text2" w:themeFillTint="33"/>
        </w:rPr>
      </w:pPr>
      <w:r w:rsidRPr="004E7774">
        <w:rPr>
          <w:caps/>
          <w:color w:val="000000" w:themeColor="text1"/>
          <w:shd w:val="clear" w:color="auto" w:fill="D5DCE4" w:themeFill="text2" w:themeFillTint="33"/>
        </w:rPr>
        <w:br w:type="page"/>
      </w:r>
    </w:p>
    <w:p w:rsidR="00970037" w:rsidRPr="004E7774" w:rsidRDefault="00970037" w:rsidP="00970037">
      <w:pPr>
        <w:pStyle w:val="Nadpis1"/>
        <w:shd w:val="clear" w:color="auto" w:fill="D5DCE4" w:themeFill="text2" w:themeFillTint="33"/>
        <w:ind w:left="357" w:hanging="357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7" w:name="_Toc116376946"/>
      <w:r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lastRenderedPageBreak/>
        <w:t>Počet žiakov</w:t>
      </w:r>
      <w:bookmarkEnd w:id="7"/>
    </w:p>
    <w:p w:rsidR="00970037" w:rsidRPr="004E7774" w:rsidRDefault="00970037" w:rsidP="00970037">
      <w:r w:rsidRPr="004E7774">
        <w:t>Údaje k 15.9.2021</w:t>
      </w:r>
    </w:p>
    <w:p w:rsidR="00970037" w:rsidRPr="004E7774" w:rsidRDefault="00970037" w:rsidP="00970037"/>
    <w:tbl>
      <w:tblPr>
        <w:tblStyle w:val="Mriekatabuky"/>
        <w:tblpPr w:leftFromText="141" w:rightFromText="141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1228"/>
        <w:gridCol w:w="2029"/>
        <w:gridCol w:w="1183"/>
        <w:gridCol w:w="1150"/>
        <w:gridCol w:w="1150"/>
        <w:gridCol w:w="1151"/>
        <w:gridCol w:w="1151"/>
      </w:tblGrid>
      <w:tr w:rsidR="00D22ECC" w:rsidRPr="004E7774" w:rsidTr="00D22ECC"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ECC" w:rsidRPr="004E7774" w:rsidRDefault="00D22ECC" w:rsidP="00D22ECC">
            <w:pPr>
              <w:jc w:val="center"/>
              <w:rPr>
                <w:b/>
              </w:rPr>
            </w:pPr>
            <w:bookmarkStart w:id="8" w:name="_Hlk115437897"/>
            <w:r w:rsidRPr="004E7774">
              <w:rPr>
                <w:b/>
              </w:rPr>
              <w:t>Kód odboru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ECC" w:rsidRPr="004E7774" w:rsidRDefault="00D22ECC" w:rsidP="00D22ECC">
            <w:pPr>
              <w:jc w:val="center"/>
              <w:rPr>
                <w:b/>
              </w:rPr>
            </w:pPr>
            <w:r w:rsidRPr="004E7774">
              <w:rPr>
                <w:b/>
              </w:rPr>
              <w:t>Názov odboru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ECC" w:rsidRPr="004E7774" w:rsidRDefault="00D22ECC" w:rsidP="00D22ECC">
            <w:pPr>
              <w:jc w:val="center"/>
              <w:rPr>
                <w:b/>
              </w:rPr>
            </w:pPr>
            <w:r w:rsidRPr="004E7774">
              <w:rPr>
                <w:b/>
              </w:rPr>
              <w:t>Žiaci spolu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ECC" w:rsidRPr="004E7774" w:rsidRDefault="00D22ECC" w:rsidP="00D22ECC">
            <w:pPr>
              <w:jc w:val="center"/>
              <w:rPr>
                <w:b/>
              </w:rPr>
            </w:pPr>
            <w:r w:rsidRPr="004E7774">
              <w:rPr>
                <w:b/>
              </w:rPr>
              <w:t>1. roč.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ECC" w:rsidRPr="004E7774" w:rsidRDefault="00D22ECC" w:rsidP="00D22ECC">
            <w:pPr>
              <w:jc w:val="center"/>
              <w:rPr>
                <w:b/>
              </w:rPr>
            </w:pPr>
            <w:r w:rsidRPr="004E7774">
              <w:rPr>
                <w:b/>
              </w:rPr>
              <w:t>2. roč.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ECC" w:rsidRPr="004E7774" w:rsidRDefault="00D22ECC" w:rsidP="00D22ECC">
            <w:pPr>
              <w:jc w:val="center"/>
              <w:rPr>
                <w:b/>
              </w:rPr>
            </w:pPr>
            <w:r w:rsidRPr="004E7774">
              <w:rPr>
                <w:b/>
              </w:rPr>
              <w:t>3. roč.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ECC" w:rsidRPr="004E7774" w:rsidRDefault="00D22ECC" w:rsidP="00D22ECC">
            <w:pPr>
              <w:jc w:val="center"/>
              <w:rPr>
                <w:b/>
              </w:rPr>
            </w:pPr>
            <w:r w:rsidRPr="004E7774">
              <w:rPr>
                <w:b/>
              </w:rPr>
              <w:t>4. roč.</w:t>
            </w:r>
          </w:p>
        </w:tc>
      </w:tr>
      <w:tr w:rsidR="00D22ECC" w:rsidRPr="004E7774" w:rsidTr="00D22ECC">
        <w:tc>
          <w:tcPr>
            <w:tcW w:w="1228" w:type="dxa"/>
            <w:tcBorders>
              <w:top w:val="single" w:sz="12" w:space="0" w:color="auto"/>
            </w:tcBorders>
          </w:tcPr>
          <w:p w:rsidR="00D22ECC" w:rsidRPr="004E7774" w:rsidRDefault="00D22ECC" w:rsidP="00D22ECC">
            <w:pPr>
              <w:jc w:val="center"/>
            </w:pPr>
            <w:r w:rsidRPr="004E7774">
              <w:t>3767 M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D22ECC" w:rsidRPr="004E7774" w:rsidRDefault="00D22ECC" w:rsidP="00D22ECC">
            <w:pPr>
              <w:jc w:val="center"/>
            </w:pPr>
            <w:r w:rsidRPr="004E7774">
              <w:t>dopravná akadémia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D22ECC" w:rsidRPr="004E7774" w:rsidRDefault="00D22ECC" w:rsidP="00D22ECC">
            <w:pPr>
              <w:jc w:val="center"/>
            </w:pPr>
            <w:r w:rsidRPr="004E7774">
              <w:t>94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D22ECC" w:rsidRPr="004E7774" w:rsidRDefault="00D22ECC" w:rsidP="00D22ECC">
            <w:pPr>
              <w:jc w:val="center"/>
            </w:pPr>
            <w:r w:rsidRPr="004E7774">
              <w:t>20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:rsidR="00D22ECC" w:rsidRPr="004E7774" w:rsidRDefault="00D22ECC" w:rsidP="00D22ECC">
            <w:pPr>
              <w:jc w:val="center"/>
            </w:pPr>
            <w:r w:rsidRPr="004E7774">
              <w:t>25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D22ECC" w:rsidRPr="004E7774" w:rsidRDefault="00D22ECC" w:rsidP="00D22ECC">
            <w:pPr>
              <w:jc w:val="center"/>
            </w:pPr>
            <w:r w:rsidRPr="004E7774">
              <w:t>25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D22ECC" w:rsidRPr="004E7774" w:rsidRDefault="00D22ECC" w:rsidP="00D22ECC">
            <w:pPr>
              <w:jc w:val="center"/>
            </w:pPr>
            <w:r w:rsidRPr="004E7774">
              <w:t>24</w:t>
            </w:r>
          </w:p>
        </w:tc>
      </w:tr>
      <w:tr w:rsidR="00D22ECC" w:rsidRPr="004E7774" w:rsidTr="00D22ECC">
        <w:tc>
          <w:tcPr>
            <w:tcW w:w="1228" w:type="dxa"/>
          </w:tcPr>
          <w:p w:rsidR="00D22ECC" w:rsidRPr="004E7774" w:rsidRDefault="00D22ECC" w:rsidP="00D22ECC">
            <w:pPr>
              <w:jc w:val="center"/>
            </w:pPr>
            <w:r w:rsidRPr="004E7774">
              <w:t>3739 M</w:t>
            </w:r>
          </w:p>
        </w:tc>
        <w:tc>
          <w:tcPr>
            <w:tcW w:w="2029" w:type="dxa"/>
          </w:tcPr>
          <w:p w:rsidR="00D22ECC" w:rsidRPr="004E7774" w:rsidRDefault="00D22ECC" w:rsidP="00D22ECC">
            <w:pPr>
              <w:jc w:val="center"/>
            </w:pPr>
            <w:r w:rsidRPr="004E7774">
              <w:t>elektrotechnika v doprave a telekomunikáciách</w:t>
            </w:r>
          </w:p>
        </w:tc>
        <w:tc>
          <w:tcPr>
            <w:tcW w:w="1183" w:type="dxa"/>
          </w:tcPr>
          <w:p w:rsidR="00D22ECC" w:rsidRPr="004E7774" w:rsidRDefault="00D22ECC" w:rsidP="00D22ECC">
            <w:pPr>
              <w:jc w:val="center"/>
            </w:pPr>
            <w:r w:rsidRPr="004E7774">
              <w:t>7</w:t>
            </w:r>
          </w:p>
        </w:tc>
        <w:tc>
          <w:tcPr>
            <w:tcW w:w="1150" w:type="dxa"/>
          </w:tcPr>
          <w:p w:rsidR="00D22ECC" w:rsidRPr="004E7774" w:rsidRDefault="00D22ECC" w:rsidP="00D22ECC">
            <w:pPr>
              <w:jc w:val="center"/>
            </w:pPr>
            <w:r w:rsidRPr="004E7774">
              <w:t>7</w:t>
            </w:r>
          </w:p>
        </w:tc>
        <w:tc>
          <w:tcPr>
            <w:tcW w:w="1150" w:type="dxa"/>
          </w:tcPr>
          <w:p w:rsidR="00D22ECC" w:rsidRPr="004E7774" w:rsidRDefault="00D22ECC" w:rsidP="00D22ECC">
            <w:pPr>
              <w:jc w:val="center"/>
            </w:pPr>
            <w:r w:rsidRPr="004E7774">
              <w:t>0</w:t>
            </w:r>
          </w:p>
        </w:tc>
        <w:tc>
          <w:tcPr>
            <w:tcW w:w="1151" w:type="dxa"/>
          </w:tcPr>
          <w:p w:rsidR="00D22ECC" w:rsidRPr="004E7774" w:rsidRDefault="00D22ECC" w:rsidP="00D22ECC">
            <w:pPr>
              <w:jc w:val="center"/>
            </w:pPr>
            <w:r w:rsidRPr="004E7774">
              <w:t>0</w:t>
            </w:r>
          </w:p>
        </w:tc>
        <w:tc>
          <w:tcPr>
            <w:tcW w:w="1151" w:type="dxa"/>
          </w:tcPr>
          <w:p w:rsidR="00D22ECC" w:rsidRPr="004E7774" w:rsidRDefault="00D22ECC" w:rsidP="00D22ECC">
            <w:pPr>
              <w:jc w:val="center"/>
            </w:pPr>
            <w:r w:rsidRPr="004E7774">
              <w:t>0</w:t>
            </w:r>
          </w:p>
        </w:tc>
      </w:tr>
      <w:tr w:rsidR="00D22ECC" w:rsidRPr="004E7774" w:rsidTr="00D22ECC">
        <w:tc>
          <w:tcPr>
            <w:tcW w:w="1228" w:type="dxa"/>
          </w:tcPr>
          <w:p w:rsidR="00D22ECC" w:rsidRPr="004E7774" w:rsidRDefault="00D22ECC" w:rsidP="00D22ECC">
            <w:pPr>
              <w:jc w:val="center"/>
            </w:pPr>
            <w:r w:rsidRPr="004E7774">
              <w:t>3759 K</w:t>
            </w:r>
          </w:p>
        </w:tc>
        <w:tc>
          <w:tcPr>
            <w:tcW w:w="2029" w:type="dxa"/>
          </w:tcPr>
          <w:p w:rsidR="00D22ECC" w:rsidRPr="004E7774" w:rsidRDefault="00D22ECC" w:rsidP="00D22ECC">
            <w:pPr>
              <w:jc w:val="center"/>
            </w:pPr>
            <w:r w:rsidRPr="004E7774">
              <w:t>komerčný pracovník v doprave</w:t>
            </w:r>
          </w:p>
        </w:tc>
        <w:tc>
          <w:tcPr>
            <w:tcW w:w="1183" w:type="dxa"/>
          </w:tcPr>
          <w:p w:rsidR="00D22ECC" w:rsidRPr="004E7774" w:rsidRDefault="00D22ECC" w:rsidP="00D22ECC">
            <w:pPr>
              <w:jc w:val="center"/>
            </w:pPr>
            <w:r w:rsidRPr="004E7774">
              <w:t>80</w:t>
            </w:r>
          </w:p>
        </w:tc>
        <w:tc>
          <w:tcPr>
            <w:tcW w:w="1150" w:type="dxa"/>
          </w:tcPr>
          <w:p w:rsidR="00D22ECC" w:rsidRPr="004E7774" w:rsidRDefault="00D22ECC" w:rsidP="00D22ECC">
            <w:pPr>
              <w:jc w:val="center"/>
            </w:pPr>
            <w:r w:rsidRPr="004E7774">
              <w:t>20</w:t>
            </w:r>
          </w:p>
        </w:tc>
        <w:tc>
          <w:tcPr>
            <w:tcW w:w="1150" w:type="dxa"/>
          </w:tcPr>
          <w:p w:rsidR="00D22ECC" w:rsidRPr="004E7774" w:rsidRDefault="00D22ECC" w:rsidP="00D22ECC">
            <w:pPr>
              <w:jc w:val="center"/>
            </w:pPr>
            <w:r w:rsidRPr="004E7774">
              <w:t>20</w:t>
            </w:r>
          </w:p>
        </w:tc>
        <w:tc>
          <w:tcPr>
            <w:tcW w:w="1151" w:type="dxa"/>
          </w:tcPr>
          <w:p w:rsidR="00D22ECC" w:rsidRPr="004E7774" w:rsidRDefault="00D22ECC" w:rsidP="00D22ECC">
            <w:pPr>
              <w:jc w:val="center"/>
            </w:pPr>
            <w:r w:rsidRPr="004E7774">
              <w:t>20</w:t>
            </w:r>
          </w:p>
        </w:tc>
        <w:tc>
          <w:tcPr>
            <w:tcW w:w="1151" w:type="dxa"/>
          </w:tcPr>
          <w:p w:rsidR="00D22ECC" w:rsidRPr="004E7774" w:rsidRDefault="00D22ECC" w:rsidP="00D22ECC">
            <w:pPr>
              <w:jc w:val="center"/>
            </w:pPr>
            <w:r w:rsidRPr="004E7774">
              <w:t>20</w:t>
            </w:r>
          </w:p>
        </w:tc>
      </w:tr>
      <w:tr w:rsidR="00D22ECC" w:rsidRPr="004E7774" w:rsidTr="00D22ECC">
        <w:tc>
          <w:tcPr>
            <w:tcW w:w="1228" w:type="dxa"/>
          </w:tcPr>
          <w:p w:rsidR="00D22ECC" w:rsidRPr="004E7774" w:rsidRDefault="00D22ECC" w:rsidP="00D22ECC">
            <w:pPr>
              <w:jc w:val="center"/>
            </w:pPr>
            <w:r w:rsidRPr="004E7774">
              <w:t>3795 K</w:t>
            </w:r>
          </w:p>
        </w:tc>
        <w:tc>
          <w:tcPr>
            <w:tcW w:w="2029" w:type="dxa"/>
          </w:tcPr>
          <w:p w:rsidR="00D22ECC" w:rsidRPr="004E7774" w:rsidRDefault="00D22ECC" w:rsidP="00D22ECC">
            <w:pPr>
              <w:jc w:val="center"/>
            </w:pPr>
            <w:r w:rsidRPr="004E7774">
              <w:t>klientsky manažér pošty</w:t>
            </w:r>
          </w:p>
        </w:tc>
        <w:tc>
          <w:tcPr>
            <w:tcW w:w="1183" w:type="dxa"/>
          </w:tcPr>
          <w:p w:rsidR="00D22ECC" w:rsidRPr="004E7774" w:rsidRDefault="00D22ECC" w:rsidP="00D22ECC">
            <w:pPr>
              <w:jc w:val="center"/>
            </w:pPr>
            <w:r w:rsidRPr="004E7774">
              <w:t>11</w:t>
            </w:r>
          </w:p>
        </w:tc>
        <w:tc>
          <w:tcPr>
            <w:tcW w:w="1150" w:type="dxa"/>
          </w:tcPr>
          <w:p w:rsidR="00D22ECC" w:rsidRPr="004E7774" w:rsidRDefault="00D22ECC" w:rsidP="00D22ECC">
            <w:pPr>
              <w:jc w:val="center"/>
            </w:pPr>
            <w:r w:rsidRPr="004E7774">
              <w:t>5</w:t>
            </w:r>
          </w:p>
        </w:tc>
        <w:tc>
          <w:tcPr>
            <w:tcW w:w="1150" w:type="dxa"/>
          </w:tcPr>
          <w:p w:rsidR="00D22ECC" w:rsidRPr="004E7774" w:rsidRDefault="00D22ECC" w:rsidP="00D22ECC">
            <w:pPr>
              <w:jc w:val="center"/>
            </w:pPr>
            <w:r w:rsidRPr="004E7774">
              <w:t>6</w:t>
            </w:r>
          </w:p>
        </w:tc>
        <w:tc>
          <w:tcPr>
            <w:tcW w:w="1151" w:type="dxa"/>
          </w:tcPr>
          <w:p w:rsidR="00D22ECC" w:rsidRPr="004E7774" w:rsidRDefault="00D22ECC" w:rsidP="00D22ECC">
            <w:pPr>
              <w:jc w:val="center"/>
            </w:pPr>
            <w:r w:rsidRPr="004E7774">
              <w:t>0</w:t>
            </w:r>
          </w:p>
        </w:tc>
        <w:tc>
          <w:tcPr>
            <w:tcW w:w="1151" w:type="dxa"/>
          </w:tcPr>
          <w:p w:rsidR="00D22ECC" w:rsidRPr="004E7774" w:rsidRDefault="00D22ECC" w:rsidP="00D22ECC">
            <w:pPr>
              <w:jc w:val="center"/>
            </w:pPr>
            <w:r w:rsidRPr="004E7774">
              <w:t>0</w:t>
            </w:r>
          </w:p>
        </w:tc>
      </w:tr>
      <w:tr w:rsidR="00D22ECC" w:rsidRPr="004E7774" w:rsidTr="00D22ECC">
        <w:tc>
          <w:tcPr>
            <w:tcW w:w="1228" w:type="dxa"/>
          </w:tcPr>
          <w:p w:rsidR="00D22ECC" w:rsidRPr="004E7774" w:rsidRDefault="00D22ECC" w:rsidP="00D22ECC">
            <w:pPr>
              <w:jc w:val="center"/>
            </w:pPr>
            <w:r w:rsidRPr="004E7774">
              <w:t>3758 K</w:t>
            </w:r>
          </w:p>
        </w:tc>
        <w:tc>
          <w:tcPr>
            <w:tcW w:w="2029" w:type="dxa"/>
          </w:tcPr>
          <w:p w:rsidR="00D22ECC" w:rsidRPr="004E7774" w:rsidRDefault="00D22ECC" w:rsidP="00D22ECC">
            <w:pPr>
              <w:jc w:val="center"/>
            </w:pPr>
            <w:r w:rsidRPr="004E7774">
              <w:t>operátor prevádzky a ekonomiky dopravy</w:t>
            </w:r>
          </w:p>
        </w:tc>
        <w:tc>
          <w:tcPr>
            <w:tcW w:w="1183" w:type="dxa"/>
          </w:tcPr>
          <w:p w:rsidR="00D22ECC" w:rsidRPr="004E7774" w:rsidRDefault="00D22ECC" w:rsidP="00D22ECC">
            <w:pPr>
              <w:jc w:val="center"/>
            </w:pPr>
            <w:r w:rsidRPr="004E7774">
              <w:t>78</w:t>
            </w:r>
          </w:p>
        </w:tc>
        <w:tc>
          <w:tcPr>
            <w:tcW w:w="1150" w:type="dxa"/>
          </w:tcPr>
          <w:p w:rsidR="00D22ECC" w:rsidRPr="004E7774" w:rsidRDefault="00D22ECC" w:rsidP="00D22ECC">
            <w:pPr>
              <w:jc w:val="center"/>
            </w:pPr>
            <w:r w:rsidRPr="004E7774">
              <w:t>19</w:t>
            </w:r>
          </w:p>
        </w:tc>
        <w:tc>
          <w:tcPr>
            <w:tcW w:w="1150" w:type="dxa"/>
          </w:tcPr>
          <w:p w:rsidR="00D22ECC" w:rsidRPr="004E7774" w:rsidRDefault="00D22ECC" w:rsidP="00D22ECC">
            <w:pPr>
              <w:jc w:val="center"/>
            </w:pPr>
            <w:r w:rsidRPr="004E7774">
              <w:t>23</w:t>
            </w:r>
          </w:p>
        </w:tc>
        <w:tc>
          <w:tcPr>
            <w:tcW w:w="1151" w:type="dxa"/>
          </w:tcPr>
          <w:p w:rsidR="00D22ECC" w:rsidRPr="004E7774" w:rsidRDefault="00D22ECC" w:rsidP="00D22ECC">
            <w:pPr>
              <w:jc w:val="center"/>
            </w:pPr>
            <w:r w:rsidRPr="004E7774">
              <w:t>18</w:t>
            </w:r>
          </w:p>
        </w:tc>
        <w:tc>
          <w:tcPr>
            <w:tcW w:w="1151" w:type="dxa"/>
          </w:tcPr>
          <w:p w:rsidR="00D22ECC" w:rsidRPr="004E7774" w:rsidRDefault="00D22ECC" w:rsidP="00D22ECC">
            <w:pPr>
              <w:jc w:val="center"/>
            </w:pPr>
            <w:r w:rsidRPr="004E7774">
              <w:t>18</w:t>
            </w:r>
          </w:p>
        </w:tc>
      </w:tr>
      <w:tr w:rsidR="00D22ECC" w:rsidRPr="004E7774" w:rsidTr="00D22ECC">
        <w:tc>
          <w:tcPr>
            <w:tcW w:w="1228" w:type="dxa"/>
          </w:tcPr>
          <w:p w:rsidR="00D22ECC" w:rsidRPr="004E7774" w:rsidRDefault="00D22ECC" w:rsidP="00D22ECC">
            <w:pPr>
              <w:jc w:val="center"/>
            </w:pPr>
            <w:r w:rsidRPr="004E7774">
              <w:t>SPOLU</w:t>
            </w:r>
          </w:p>
        </w:tc>
        <w:tc>
          <w:tcPr>
            <w:tcW w:w="2029" w:type="dxa"/>
          </w:tcPr>
          <w:p w:rsidR="00D22ECC" w:rsidRPr="004E7774" w:rsidRDefault="00D22ECC" w:rsidP="00D22ECC">
            <w:pPr>
              <w:jc w:val="center"/>
            </w:pPr>
          </w:p>
        </w:tc>
        <w:tc>
          <w:tcPr>
            <w:tcW w:w="1183" w:type="dxa"/>
          </w:tcPr>
          <w:p w:rsidR="00D22ECC" w:rsidRPr="004E7774" w:rsidRDefault="00D22ECC" w:rsidP="00D22ECC">
            <w:pPr>
              <w:jc w:val="center"/>
            </w:pPr>
            <w:r w:rsidRPr="004E7774">
              <w:t>271</w:t>
            </w:r>
          </w:p>
        </w:tc>
        <w:tc>
          <w:tcPr>
            <w:tcW w:w="1150" w:type="dxa"/>
          </w:tcPr>
          <w:p w:rsidR="00D22ECC" w:rsidRPr="004E7774" w:rsidRDefault="00D22ECC" w:rsidP="00D22ECC">
            <w:pPr>
              <w:jc w:val="center"/>
            </w:pPr>
            <w:r w:rsidRPr="004E7774">
              <w:t>71</w:t>
            </w:r>
          </w:p>
        </w:tc>
        <w:tc>
          <w:tcPr>
            <w:tcW w:w="1150" w:type="dxa"/>
          </w:tcPr>
          <w:p w:rsidR="00D22ECC" w:rsidRPr="004E7774" w:rsidRDefault="00D22ECC" w:rsidP="00D22ECC">
            <w:pPr>
              <w:jc w:val="center"/>
            </w:pPr>
            <w:r w:rsidRPr="004E7774">
              <w:t>74</w:t>
            </w:r>
          </w:p>
        </w:tc>
        <w:tc>
          <w:tcPr>
            <w:tcW w:w="1151" w:type="dxa"/>
          </w:tcPr>
          <w:p w:rsidR="00D22ECC" w:rsidRPr="004E7774" w:rsidRDefault="00D22ECC" w:rsidP="00D22ECC">
            <w:pPr>
              <w:jc w:val="center"/>
            </w:pPr>
            <w:r w:rsidRPr="004E7774">
              <w:t>63</w:t>
            </w:r>
          </w:p>
        </w:tc>
        <w:tc>
          <w:tcPr>
            <w:tcW w:w="1151" w:type="dxa"/>
          </w:tcPr>
          <w:p w:rsidR="00D22ECC" w:rsidRPr="004E7774" w:rsidRDefault="00D22ECC" w:rsidP="00D22ECC">
            <w:pPr>
              <w:jc w:val="center"/>
            </w:pPr>
            <w:r w:rsidRPr="004E7774">
              <w:t>62</w:t>
            </w:r>
          </w:p>
        </w:tc>
      </w:tr>
      <w:bookmarkEnd w:id="8"/>
    </w:tbl>
    <w:p w:rsidR="007727C5" w:rsidRPr="004E7774" w:rsidRDefault="007727C5" w:rsidP="00970037"/>
    <w:p w:rsidR="007727C5" w:rsidRPr="004E7774" w:rsidRDefault="00831F7D" w:rsidP="00831F7D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ind w:left="142" w:hanging="142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9" w:name="_Toc116376947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5   </w:t>
      </w:r>
      <w:r w:rsidR="007727C5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Počet pedagogických zamestnancov, odborných zamestnancov a ďalších zamestnancov</w:t>
      </w:r>
      <w:bookmarkEnd w:id="9"/>
    </w:p>
    <w:p w:rsidR="007727C5" w:rsidRPr="004E7774" w:rsidRDefault="007727C5" w:rsidP="00970037"/>
    <w:p w:rsidR="007727C5" w:rsidRPr="004E7774" w:rsidRDefault="007727C5" w:rsidP="00970037">
      <w:r w:rsidRPr="004E7774">
        <w:t>Údaje k 15.9.2021</w:t>
      </w:r>
    </w:p>
    <w:p w:rsidR="007727C5" w:rsidRPr="004E7774" w:rsidRDefault="007727C5" w:rsidP="0097003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82"/>
        <w:gridCol w:w="3118"/>
      </w:tblGrid>
      <w:tr w:rsidR="007727C5" w:rsidRPr="004E7774" w:rsidTr="007727C5">
        <w:tc>
          <w:tcPr>
            <w:tcW w:w="5382" w:type="dxa"/>
          </w:tcPr>
          <w:p w:rsidR="007727C5" w:rsidRPr="004E7774" w:rsidRDefault="007727C5" w:rsidP="00970037">
            <w:r w:rsidRPr="004E7774">
              <w:t>Kategória zamestnanca</w:t>
            </w:r>
          </w:p>
        </w:tc>
        <w:tc>
          <w:tcPr>
            <w:tcW w:w="3118" w:type="dxa"/>
          </w:tcPr>
          <w:p w:rsidR="007727C5" w:rsidRPr="004E7774" w:rsidRDefault="007727C5" w:rsidP="00970037">
            <w:r w:rsidRPr="004E7774">
              <w:t>Počet zamestnancov</w:t>
            </w:r>
          </w:p>
        </w:tc>
      </w:tr>
      <w:tr w:rsidR="007727C5" w:rsidRPr="004E7774" w:rsidTr="007727C5">
        <w:tc>
          <w:tcPr>
            <w:tcW w:w="5382" w:type="dxa"/>
          </w:tcPr>
          <w:p w:rsidR="007727C5" w:rsidRPr="004E7774" w:rsidRDefault="007727C5" w:rsidP="00970037">
            <w:r w:rsidRPr="004E7774">
              <w:t>Vedúci zamestnanci</w:t>
            </w:r>
          </w:p>
        </w:tc>
        <w:tc>
          <w:tcPr>
            <w:tcW w:w="3118" w:type="dxa"/>
          </w:tcPr>
          <w:p w:rsidR="007727C5" w:rsidRPr="004E7774" w:rsidRDefault="007727C5" w:rsidP="00970037">
            <w:r w:rsidRPr="004E7774">
              <w:t>4</w:t>
            </w:r>
          </w:p>
        </w:tc>
      </w:tr>
      <w:tr w:rsidR="007727C5" w:rsidRPr="004E7774" w:rsidTr="007727C5">
        <w:tc>
          <w:tcPr>
            <w:tcW w:w="5382" w:type="dxa"/>
          </w:tcPr>
          <w:p w:rsidR="007727C5" w:rsidRPr="004E7774" w:rsidRDefault="007727C5" w:rsidP="00970037">
            <w:r w:rsidRPr="004E7774">
              <w:t>Pedagogickí zamestnanci</w:t>
            </w:r>
          </w:p>
        </w:tc>
        <w:tc>
          <w:tcPr>
            <w:tcW w:w="3118" w:type="dxa"/>
          </w:tcPr>
          <w:p w:rsidR="007727C5" w:rsidRPr="004E7774" w:rsidRDefault="007727C5" w:rsidP="00827109">
            <w:r w:rsidRPr="004E7774">
              <w:t>3</w:t>
            </w:r>
            <w:r w:rsidR="00827109" w:rsidRPr="004E7774">
              <w:t>7</w:t>
            </w:r>
          </w:p>
        </w:tc>
      </w:tr>
      <w:tr w:rsidR="007727C5" w:rsidRPr="004E7774" w:rsidTr="007727C5">
        <w:tc>
          <w:tcPr>
            <w:tcW w:w="5382" w:type="dxa"/>
          </w:tcPr>
          <w:p w:rsidR="007727C5" w:rsidRPr="004E7774" w:rsidRDefault="007727C5" w:rsidP="00970037">
            <w:r w:rsidRPr="004E7774">
              <w:t>Odborní zamestnanci</w:t>
            </w:r>
          </w:p>
        </w:tc>
        <w:tc>
          <w:tcPr>
            <w:tcW w:w="3118" w:type="dxa"/>
          </w:tcPr>
          <w:p w:rsidR="007727C5" w:rsidRPr="004E7774" w:rsidRDefault="00827109" w:rsidP="00970037">
            <w:r w:rsidRPr="004E7774">
              <w:t>1</w:t>
            </w:r>
          </w:p>
        </w:tc>
      </w:tr>
      <w:tr w:rsidR="007727C5" w:rsidRPr="004E7774" w:rsidTr="00827109">
        <w:trPr>
          <w:trHeight w:val="292"/>
        </w:trPr>
        <w:tc>
          <w:tcPr>
            <w:tcW w:w="5382" w:type="dxa"/>
          </w:tcPr>
          <w:p w:rsidR="007727C5" w:rsidRPr="004E7774" w:rsidRDefault="007727C5" w:rsidP="00970037">
            <w:r w:rsidRPr="004E7774">
              <w:t>Nepedagogickí zamestnanci</w:t>
            </w:r>
          </w:p>
        </w:tc>
        <w:tc>
          <w:tcPr>
            <w:tcW w:w="3118" w:type="dxa"/>
          </w:tcPr>
          <w:p w:rsidR="007727C5" w:rsidRPr="004E7774" w:rsidRDefault="00827109" w:rsidP="00970037">
            <w:r w:rsidRPr="004E7774">
              <w:t>30</w:t>
            </w:r>
          </w:p>
        </w:tc>
      </w:tr>
      <w:tr w:rsidR="00827109" w:rsidRPr="004E7774" w:rsidTr="007727C5">
        <w:tc>
          <w:tcPr>
            <w:tcW w:w="5382" w:type="dxa"/>
          </w:tcPr>
          <w:p w:rsidR="00827109" w:rsidRPr="004E7774" w:rsidRDefault="00827109" w:rsidP="00970037">
            <w:r w:rsidRPr="004E7774">
              <w:t>Spolu</w:t>
            </w:r>
          </w:p>
        </w:tc>
        <w:tc>
          <w:tcPr>
            <w:tcW w:w="3118" w:type="dxa"/>
          </w:tcPr>
          <w:p w:rsidR="00827109" w:rsidRPr="004E7774" w:rsidRDefault="00827109" w:rsidP="00970037">
            <w:r w:rsidRPr="004E7774">
              <w:t>68</w:t>
            </w:r>
          </w:p>
        </w:tc>
      </w:tr>
    </w:tbl>
    <w:p w:rsidR="007727C5" w:rsidRPr="004E7774" w:rsidRDefault="007727C5" w:rsidP="00B14E56">
      <w:pPr>
        <w:spacing w:after="160" w:line="259" w:lineRule="auto"/>
      </w:pPr>
    </w:p>
    <w:p w:rsidR="00E33F9F" w:rsidRPr="00B14E56" w:rsidRDefault="00831F7D" w:rsidP="00831F7D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10" w:name="_Toc116376948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6</w:t>
      </w:r>
      <w:r w:rsidR="00D76DFD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 </w:t>
      </w:r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 </w:t>
      </w:r>
      <w:r w:rsidR="007727C5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údaje o plnení kvalifikačného predpokladu pedagogických zamestnancov</w:t>
      </w:r>
      <w:bookmarkEnd w:id="10"/>
    </w:p>
    <w:p w:rsidR="007727C5" w:rsidRPr="004E7774" w:rsidRDefault="007727C5" w:rsidP="00E33F9F">
      <w:pPr>
        <w:shd w:val="clear" w:color="auto" w:fill="FFFFFF"/>
        <w:jc w:val="both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71"/>
        <w:gridCol w:w="2227"/>
        <w:gridCol w:w="2662"/>
      </w:tblGrid>
      <w:tr w:rsidR="00827109" w:rsidRPr="004E7774" w:rsidTr="00827109">
        <w:tc>
          <w:tcPr>
            <w:tcW w:w="4171" w:type="dxa"/>
          </w:tcPr>
          <w:p w:rsidR="00827109" w:rsidRPr="004E7774" w:rsidRDefault="00827109" w:rsidP="00D22ECC">
            <w:r w:rsidRPr="004E7774">
              <w:t>Kategória zamestnanca</w:t>
            </w:r>
          </w:p>
        </w:tc>
        <w:tc>
          <w:tcPr>
            <w:tcW w:w="2227" w:type="dxa"/>
          </w:tcPr>
          <w:p w:rsidR="00827109" w:rsidRPr="004E7774" w:rsidRDefault="00827109" w:rsidP="00D22ECC">
            <w:r w:rsidRPr="004E7774">
              <w:t>Počet zamestnancov</w:t>
            </w:r>
          </w:p>
        </w:tc>
        <w:tc>
          <w:tcPr>
            <w:tcW w:w="2662" w:type="dxa"/>
          </w:tcPr>
          <w:p w:rsidR="00827109" w:rsidRPr="004E7774" w:rsidRDefault="00827109" w:rsidP="00D22ECC">
            <w:r w:rsidRPr="004E7774">
              <w:t>Počet zamestnancov, ktorí spĺňajú kvalifikačné predpoklady</w:t>
            </w:r>
          </w:p>
        </w:tc>
      </w:tr>
      <w:tr w:rsidR="00827109" w:rsidRPr="004E7774" w:rsidTr="00827109">
        <w:tc>
          <w:tcPr>
            <w:tcW w:w="4171" w:type="dxa"/>
          </w:tcPr>
          <w:p w:rsidR="00827109" w:rsidRPr="004E7774" w:rsidRDefault="00827109" w:rsidP="00D22ECC">
            <w:r w:rsidRPr="004E7774">
              <w:t>Učiteľ</w:t>
            </w:r>
          </w:p>
        </w:tc>
        <w:tc>
          <w:tcPr>
            <w:tcW w:w="2227" w:type="dxa"/>
          </w:tcPr>
          <w:p w:rsidR="00827109" w:rsidRPr="004E7774" w:rsidRDefault="00827109" w:rsidP="00D22ECC">
            <w:r w:rsidRPr="004E7774">
              <w:t>19</w:t>
            </w:r>
          </w:p>
        </w:tc>
        <w:tc>
          <w:tcPr>
            <w:tcW w:w="2662" w:type="dxa"/>
          </w:tcPr>
          <w:p w:rsidR="00827109" w:rsidRPr="004E7774" w:rsidRDefault="00BB6584" w:rsidP="00D22ECC">
            <w:r w:rsidRPr="004E7774">
              <w:t>18</w:t>
            </w:r>
          </w:p>
        </w:tc>
      </w:tr>
      <w:tr w:rsidR="00827109" w:rsidRPr="004E7774" w:rsidTr="00827109">
        <w:tc>
          <w:tcPr>
            <w:tcW w:w="4171" w:type="dxa"/>
          </w:tcPr>
          <w:p w:rsidR="00827109" w:rsidRPr="004E7774" w:rsidRDefault="00827109" w:rsidP="00D22ECC">
            <w:r w:rsidRPr="004E7774">
              <w:t>Majster odbornej výchovy</w:t>
            </w:r>
          </w:p>
        </w:tc>
        <w:tc>
          <w:tcPr>
            <w:tcW w:w="2227" w:type="dxa"/>
          </w:tcPr>
          <w:p w:rsidR="00827109" w:rsidRPr="004E7774" w:rsidRDefault="00827109" w:rsidP="00D22ECC">
            <w:r w:rsidRPr="004E7774">
              <w:t>8</w:t>
            </w:r>
          </w:p>
        </w:tc>
        <w:tc>
          <w:tcPr>
            <w:tcW w:w="2662" w:type="dxa"/>
          </w:tcPr>
          <w:p w:rsidR="00827109" w:rsidRPr="004E7774" w:rsidRDefault="00BB6584" w:rsidP="00D22ECC">
            <w:r w:rsidRPr="004E7774">
              <w:t>8</w:t>
            </w:r>
          </w:p>
        </w:tc>
      </w:tr>
      <w:tr w:rsidR="00827109" w:rsidRPr="004E7774" w:rsidTr="00827109">
        <w:tc>
          <w:tcPr>
            <w:tcW w:w="4171" w:type="dxa"/>
          </w:tcPr>
          <w:p w:rsidR="00827109" w:rsidRPr="004E7774" w:rsidRDefault="00827109" w:rsidP="00D22ECC">
            <w:r w:rsidRPr="004E7774">
              <w:t>Vychovávateľ</w:t>
            </w:r>
          </w:p>
        </w:tc>
        <w:tc>
          <w:tcPr>
            <w:tcW w:w="2227" w:type="dxa"/>
          </w:tcPr>
          <w:p w:rsidR="00827109" w:rsidRPr="004E7774" w:rsidRDefault="00827109" w:rsidP="00D22ECC">
            <w:r w:rsidRPr="004E7774">
              <w:t>7</w:t>
            </w:r>
          </w:p>
        </w:tc>
        <w:tc>
          <w:tcPr>
            <w:tcW w:w="2662" w:type="dxa"/>
          </w:tcPr>
          <w:p w:rsidR="00827109" w:rsidRPr="004E7774" w:rsidRDefault="00BB6584" w:rsidP="00D22ECC">
            <w:r w:rsidRPr="004E7774">
              <w:t>7</w:t>
            </w:r>
          </w:p>
        </w:tc>
      </w:tr>
      <w:tr w:rsidR="00827109" w:rsidRPr="004E7774" w:rsidTr="00827109">
        <w:tc>
          <w:tcPr>
            <w:tcW w:w="4171" w:type="dxa"/>
          </w:tcPr>
          <w:p w:rsidR="00827109" w:rsidRPr="004E7774" w:rsidRDefault="00827109" w:rsidP="00D22ECC">
            <w:r w:rsidRPr="004E7774">
              <w:t>Pedagogický asistent</w:t>
            </w:r>
          </w:p>
        </w:tc>
        <w:tc>
          <w:tcPr>
            <w:tcW w:w="2227" w:type="dxa"/>
          </w:tcPr>
          <w:p w:rsidR="00827109" w:rsidRPr="004E7774" w:rsidRDefault="00827109" w:rsidP="00D22ECC">
            <w:r w:rsidRPr="004E7774">
              <w:t>2</w:t>
            </w:r>
          </w:p>
        </w:tc>
        <w:tc>
          <w:tcPr>
            <w:tcW w:w="2662" w:type="dxa"/>
          </w:tcPr>
          <w:p w:rsidR="00827109" w:rsidRPr="004E7774" w:rsidRDefault="00BB6584" w:rsidP="00D22ECC">
            <w:r w:rsidRPr="004E7774">
              <w:t>2</w:t>
            </w:r>
          </w:p>
        </w:tc>
      </w:tr>
      <w:tr w:rsidR="00827109" w:rsidRPr="004E7774" w:rsidTr="00827109">
        <w:tc>
          <w:tcPr>
            <w:tcW w:w="4171" w:type="dxa"/>
          </w:tcPr>
          <w:p w:rsidR="00827109" w:rsidRPr="004E7774" w:rsidRDefault="00827109" w:rsidP="00D22ECC">
            <w:r w:rsidRPr="004E7774">
              <w:t>Školský špeciálny pedagóg</w:t>
            </w:r>
          </w:p>
        </w:tc>
        <w:tc>
          <w:tcPr>
            <w:tcW w:w="2227" w:type="dxa"/>
          </w:tcPr>
          <w:p w:rsidR="00827109" w:rsidRPr="004E7774" w:rsidRDefault="00827109" w:rsidP="00D22ECC">
            <w:r w:rsidRPr="004E7774">
              <w:t>1</w:t>
            </w:r>
          </w:p>
        </w:tc>
        <w:tc>
          <w:tcPr>
            <w:tcW w:w="2662" w:type="dxa"/>
          </w:tcPr>
          <w:p w:rsidR="00827109" w:rsidRPr="004E7774" w:rsidRDefault="00BB6584" w:rsidP="00D22ECC">
            <w:r w:rsidRPr="004E7774">
              <w:t>1</w:t>
            </w:r>
          </w:p>
        </w:tc>
      </w:tr>
      <w:tr w:rsidR="00827109" w:rsidRPr="004E7774" w:rsidTr="00827109">
        <w:tc>
          <w:tcPr>
            <w:tcW w:w="4171" w:type="dxa"/>
          </w:tcPr>
          <w:p w:rsidR="00827109" w:rsidRPr="004E7774" w:rsidRDefault="00827109" w:rsidP="00D22ECC">
            <w:r w:rsidRPr="004E7774">
              <w:t>Školský psychológ</w:t>
            </w:r>
          </w:p>
        </w:tc>
        <w:tc>
          <w:tcPr>
            <w:tcW w:w="2227" w:type="dxa"/>
          </w:tcPr>
          <w:p w:rsidR="00827109" w:rsidRPr="004E7774" w:rsidRDefault="00827109" w:rsidP="00D22ECC">
            <w:r w:rsidRPr="004E7774">
              <w:t>1</w:t>
            </w:r>
          </w:p>
        </w:tc>
        <w:tc>
          <w:tcPr>
            <w:tcW w:w="2662" w:type="dxa"/>
          </w:tcPr>
          <w:p w:rsidR="00827109" w:rsidRPr="004E7774" w:rsidRDefault="00BB6584" w:rsidP="00D22ECC">
            <w:r w:rsidRPr="004E7774">
              <w:t>1</w:t>
            </w:r>
          </w:p>
        </w:tc>
      </w:tr>
    </w:tbl>
    <w:p w:rsidR="007727C5" w:rsidRPr="004E7774" w:rsidRDefault="007727C5" w:rsidP="00E33F9F">
      <w:pPr>
        <w:shd w:val="clear" w:color="auto" w:fill="FFFFFF"/>
        <w:jc w:val="both"/>
        <w:rPr>
          <w:sz w:val="22"/>
          <w:szCs w:val="22"/>
        </w:rPr>
      </w:pPr>
    </w:p>
    <w:p w:rsidR="00E33F9F" w:rsidRPr="004E7774" w:rsidRDefault="00831F7D" w:rsidP="00831F7D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ind w:left="284" w:hanging="284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11" w:name="_Toc116376949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7 </w:t>
      </w:r>
      <w:r w:rsidR="00E33F9F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informácie o aktivitách a prezentácii </w:t>
      </w:r>
      <w:r w:rsidR="00BB6584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na verejnosti</w:t>
      </w:r>
      <w:bookmarkEnd w:id="11"/>
    </w:p>
    <w:p w:rsidR="00E33F9F" w:rsidRPr="004E7774" w:rsidRDefault="00E33F9F" w:rsidP="00E33F9F">
      <w:pPr>
        <w:shd w:val="clear" w:color="auto" w:fill="FFFFFF"/>
        <w:jc w:val="both"/>
        <w:rPr>
          <w:sz w:val="22"/>
          <w:szCs w:val="22"/>
        </w:rPr>
      </w:pPr>
    </w:p>
    <w:p w:rsidR="00BB6584" w:rsidRPr="004E7774" w:rsidRDefault="00BB6584" w:rsidP="00BB6584">
      <w:pPr>
        <w:spacing w:line="360" w:lineRule="auto"/>
        <w:jc w:val="both"/>
      </w:pPr>
      <w:r w:rsidRPr="004E7774">
        <w:t>Štandardná, prezenčná forma náboru na základných školách a veľtrhoch, plánovaná v zimných mesiacoch bola z dôvodu COVID opatrení opäť zrušená. Škola využila všetky prezenčne organizované veľtrhy, ktoré aj v roku 2021/2022 intenzívne dopĺňala o reklamy a komunikáciu so školami a záujemcami o štúdium v digitálnom priestore.  Formy prezentovania školy a náboru žiakov, tvorba náborových nástrojov boli nasledovné:</w:t>
      </w:r>
    </w:p>
    <w:p w:rsidR="00BB6584" w:rsidRPr="004E7774" w:rsidRDefault="00BB6584" w:rsidP="00BB6584">
      <w:pPr>
        <w:spacing w:line="360" w:lineRule="auto"/>
        <w:jc w:val="both"/>
      </w:pPr>
    </w:p>
    <w:p w:rsidR="00BB6584" w:rsidRPr="004E7774" w:rsidRDefault="00BB6584" w:rsidP="00F63262">
      <w:pPr>
        <w:pStyle w:val="Odsekzoznamu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18.-19.9.2021 – prezentačný stánok školy, ako jediného vystavovateľa školy na Festivale parných rušňov v Trenčianskej Teplej, </w:t>
      </w:r>
    </w:p>
    <w:p w:rsidR="00BB6584" w:rsidRPr="004E7774" w:rsidRDefault="00BB6584" w:rsidP="00F63262">
      <w:pPr>
        <w:pStyle w:val="Odsekzoznamu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Aktualizácia </w:t>
      </w:r>
      <w:proofErr w:type="spellStart"/>
      <w:r w:rsidRPr="004E7774">
        <w:rPr>
          <w:rFonts w:ascii="Times New Roman" w:hAnsi="Times New Roman"/>
        </w:rPr>
        <w:t>rollupov</w:t>
      </w:r>
      <w:proofErr w:type="spellEnd"/>
      <w:r w:rsidRPr="004E7774">
        <w:rPr>
          <w:rFonts w:ascii="Times New Roman" w:hAnsi="Times New Roman"/>
        </w:rPr>
        <w:t xml:space="preserve">, prevzatie nových </w:t>
      </w:r>
      <w:proofErr w:type="spellStart"/>
      <w:r w:rsidRPr="004E7774">
        <w:rPr>
          <w:rFonts w:ascii="Times New Roman" w:hAnsi="Times New Roman"/>
        </w:rPr>
        <w:t>rollupov</w:t>
      </w:r>
      <w:proofErr w:type="spellEnd"/>
      <w:r w:rsidRPr="004E7774">
        <w:rPr>
          <w:rFonts w:ascii="Times New Roman" w:hAnsi="Times New Roman"/>
        </w:rPr>
        <w:t xml:space="preserve"> od zamestnávateľov a ich vystavenie v priestoroch školy, priebežná aktualizácia reklamných letákov,</w:t>
      </w:r>
    </w:p>
    <w:p w:rsidR="00BB6584" w:rsidRPr="004E7774" w:rsidRDefault="00BB6584" w:rsidP="00F63262">
      <w:pPr>
        <w:pStyle w:val="Odsekzoznamu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9/2021 – výroba reklamných predmetov:</w:t>
      </w:r>
    </w:p>
    <w:p w:rsidR="00BB6584" w:rsidRPr="004E7774" w:rsidRDefault="00BB6584" w:rsidP="00F63262">
      <w:pPr>
        <w:pStyle w:val="Odsekzoznamu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výroba nových školských informačných letákov s dynamickými QR kódmi pre zisťovanie záujmu o jednotlivé odbory cez IKT</w:t>
      </w:r>
    </w:p>
    <w:p w:rsidR="00BB6584" w:rsidRPr="004E7774" w:rsidRDefault="00BB6584" w:rsidP="00F63262">
      <w:pPr>
        <w:pStyle w:val="Odsekzoznamu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výroba grafiky na reklamné tričká</w:t>
      </w:r>
    </w:p>
    <w:p w:rsidR="00BB6584" w:rsidRPr="004E7774" w:rsidRDefault="00BB6584" w:rsidP="00F63262">
      <w:pPr>
        <w:pStyle w:val="Odsekzoznamu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výroba reklamných ceruziek</w:t>
      </w:r>
    </w:p>
    <w:p w:rsidR="00BB6584" w:rsidRPr="004E7774" w:rsidRDefault="00BB6584" w:rsidP="00F63262">
      <w:pPr>
        <w:pStyle w:val="Odsekzoznamu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výroba reklamných samolepiek s logom školy</w:t>
      </w:r>
    </w:p>
    <w:p w:rsidR="00BB6584" w:rsidRPr="004E7774" w:rsidRDefault="00BB6584" w:rsidP="00F63262">
      <w:pPr>
        <w:pStyle w:val="Odsekzoznamu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9.9.2021 – akcia, Študuj dopravu - prezentačný stánok vo Vrútkach,</w:t>
      </w:r>
    </w:p>
    <w:p w:rsidR="00BB6584" w:rsidRPr="004E7774" w:rsidRDefault="00BB6584" w:rsidP="00F63262">
      <w:pPr>
        <w:pStyle w:val="Odsekzoznamu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11/2021 a 1/2022 – rozposielanie </w:t>
      </w:r>
      <w:proofErr w:type="spellStart"/>
      <w:r w:rsidRPr="004E7774">
        <w:rPr>
          <w:rFonts w:ascii="Times New Roman" w:hAnsi="Times New Roman"/>
        </w:rPr>
        <w:t>info</w:t>
      </w:r>
      <w:proofErr w:type="spellEnd"/>
      <w:r w:rsidRPr="004E7774">
        <w:rPr>
          <w:rFonts w:ascii="Times New Roman" w:hAnsi="Times New Roman"/>
        </w:rPr>
        <w:t xml:space="preserve">. o škole hromadnou korešpondenciou viac ako 2000 základným školám </w:t>
      </w:r>
    </w:p>
    <w:p w:rsidR="00BB6584" w:rsidRPr="004E7774" w:rsidRDefault="00BB6584" w:rsidP="00F63262">
      <w:pPr>
        <w:pStyle w:val="Odsekzoznamu"/>
        <w:numPr>
          <w:ilvl w:val="0"/>
          <w:numId w:val="74"/>
        </w:numPr>
        <w:spacing w:after="120" w:line="360" w:lineRule="auto"/>
        <w:ind w:left="709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10/2021 – natáčanie reklamy pre ŽSR (plánované zverejnenie v šk. roku 2022/23), ďalšie reklamné spoty z ODV (vysokozdvižný vozík), </w:t>
      </w:r>
    </w:p>
    <w:p w:rsidR="00BB6584" w:rsidRPr="004E7774" w:rsidRDefault="00BB6584" w:rsidP="00F63262">
      <w:pPr>
        <w:pStyle w:val="Odsekzoznamu"/>
        <w:numPr>
          <w:ilvl w:val="0"/>
          <w:numId w:val="74"/>
        </w:numPr>
        <w:spacing w:after="120" w:line="360" w:lineRule="auto"/>
        <w:ind w:left="709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11. novembra 2021 žiaci Stanislava Arbetová (IV.A) a Adrián </w:t>
      </w:r>
      <w:proofErr w:type="spellStart"/>
      <w:r w:rsidRPr="004E7774">
        <w:rPr>
          <w:rFonts w:ascii="Times New Roman" w:hAnsi="Times New Roman"/>
        </w:rPr>
        <w:t>Boleček</w:t>
      </w:r>
      <w:proofErr w:type="spellEnd"/>
      <w:r w:rsidRPr="004E7774">
        <w:rPr>
          <w:rFonts w:ascii="Times New Roman" w:hAnsi="Times New Roman"/>
        </w:rPr>
        <w:t xml:space="preserve"> (III.B) prezentovali projekt „Revitalizácia vážskej vodnej cesty“ na celoštátnej súťaži Maják pre dopravu, kde vyhrali 1. cenu ministra dopravy a výstavby SR, </w:t>
      </w:r>
    </w:p>
    <w:p w:rsidR="00BB6584" w:rsidRPr="004E7774" w:rsidRDefault="00BB6584" w:rsidP="00F63262">
      <w:pPr>
        <w:pStyle w:val="Odsekzoznamu"/>
        <w:numPr>
          <w:ilvl w:val="0"/>
          <w:numId w:val="74"/>
        </w:numPr>
        <w:spacing w:after="120" w:line="360" w:lineRule="auto"/>
        <w:ind w:left="709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19.10.2021 a 22.02.2022 – Virtuálny deň otvorených dverí, živé vysielanie v spolupráci s regionálnou televíziou Trenčiansky terajšok, BUDAMAR Group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 xml:space="preserve">., </w:t>
      </w:r>
      <w:proofErr w:type="spellStart"/>
      <w:r w:rsidRPr="004E7774">
        <w:rPr>
          <w:rFonts w:ascii="Times New Roman" w:hAnsi="Times New Roman"/>
        </w:rPr>
        <w:t>Lokorail</w:t>
      </w:r>
      <w:proofErr w:type="spellEnd"/>
      <w:r w:rsidRPr="004E7774">
        <w:rPr>
          <w:rFonts w:ascii="Times New Roman" w:hAnsi="Times New Roman"/>
        </w:rPr>
        <w:t xml:space="preserve">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>. a Zväzu logistiky a zasielateľstva, vedenie SOŠ dopravnej</w:t>
      </w:r>
    </w:p>
    <w:p w:rsidR="00BB6584" w:rsidRPr="004E7774" w:rsidRDefault="00BB6584" w:rsidP="00F63262">
      <w:pPr>
        <w:pStyle w:val="Odsekzoznamu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12/2021, 1,2/2022 - zaslaná výzva vybraným výchovným poradcom ZŠ, následne online stretnutia – prezentácia školy, študijných odborov, zaslanie letákov na ZŠ na základe dopytu škôl,</w:t>
      </w:r>
    </w:p>
    <w:p w:rsidR="00BB6584" w:rsidRPr="004E7774" w:rsidRDefault="00BB6584" w:rsidP="00F63262">
      <w:pPr>
        <w:pStyle w:val="Odsekzoznamu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video prezentácia školy – tvorba titulkovaného videa o škole , študijných odboroch a jej projektoch pre Ministerstvo hospodárstva SR </w:t>
      </w:r>
    </w:p>
    <w:p w:rsidR="00BB6584" w:rsidRPr="004E7774" w:rsidRDefault="00BB6584" w:rsidP="00F63262">
      <w:pPr>
        <w:pStyle w:val="Odsekzoznamu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lastRenderedPageBreak/>
        <w:t>2/2022 -  natáčanie reklamy v Bratislave pre popularizáciu nového študijného odboru 3739 M elektrotechnika v doprave a telekomunikáciách,</w:t>
      </w:r>
    </w:p>
    <w:p w:rsidR="00BB6584" w:rsidRPr="004E7774" w:rsidRDefault="00BB6584" w:rsidP="00F63262">
      <w:pPr>
        <w:pStyle w:val="Odsekzoznamu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Články o spolupráci a odbornom vzdelávaní v časopisoch: </w:t>
      </w:r>
      <w:proofErr w:type="spellStart"/>
      <w:r w:rsidRPr="004E7774">
        <w:rPr>
          <w:rFonts w:ascii="Times New Roman" w:hAnsi="Times New Roman"/>
        </w:rPr>
        <w:t>Oltis</w:t>
      </w:r>
      <w:proofErr w:type="spellEnd"/>
      <w:r w:rsidRPr="004E7774">
        <w:rPr>
          <w:rFonts w:ascii="Times New Roman" w:hAnsi="Times New Roman"/>
        </w:rPr>
        <w:t xml:space="preserve"> Slovakia, Cargo </w:t>
      </w:r>
      <w:proofErr w:type="spellStart"/>
      <w:r w:rsidRPr="004E7774">
        <w:rPr>
          <w:rFonts w:ascii="Times New Roman" w:hAnsi="Times New Roman"/>
        </w:rPr>
        <w:t>Info</w:t>
      </w:r>
      <w:proofErr w:type="spellEnd"/>
      <w:r w:rsidRPr="004E7774">
        <w:rPr>
          <w:rFonts w:ascii="Times New Roman" w:hAnsi="Times New Roman"/>
        </w:rPr>
        <w:t>, Železničný Semafor, Terajšok</w:t>
      </w:r>
    </w:p>
    <w:p w:rsidR="00BB6584" w:rsidRPr="004E7774" w:rsidRDefault="00BB6584" w:rsidP="00F63262">
      <w:pPr>
        <w:pStyle w:val="Odsekzoznamu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Reportáže v médiách: RTVS, Trenčiansky terajšok,</w:t>
      </w:r>
    </w:p>
    <w:p w:rsidR="00BB6584" w:rsidRPr="004E7774" w:rsidRDefault="00BB6584" w:rsidP="00F63262">
      <w:pPr>
        <w:pStyle w:val="Odsekzoznamu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E7774">
        <w:rPr>
          <w:rFonts w:ascii="Times New Roman" w:hAnsi="Times New Roman"/>
        </w:rPr>
        <w:t>Speeker</w:t>
      </w:r>
      <w:proofErr w:type="spellEnd"/>
      <w:r w:rsidRPr="004E7774">
        <w:rPr>
          <w:rFonts w:ascii="Times New Roman" w:hAnsi="Times New Roman"/>
        </w:rPr>
        <w:t xml:space="preserve"> na popularizačných stretnutiach dňa 24.4.2022, 27.4.2022, 2.6.2022 a 27.6.2022, organizovaných </w:t>
      </w:r>
      <w:proofErr w:type="spellStart"/>
      <w:r w:rsidRPr="004E7774">
        <w:rPr>
          <w:rFonts w:ascii="Times New Roman" w:hAnsi="Times New Roman"/>
        </w:rPr>
        <w:t>APZaD</w:t>
      </w:r>
      <w:proofErr w:type="spellEnd"/>
      <w:r w:rsidRPr="004E7774">
        <w:rPr>
          <w:rFonts w:ascii="Times New Roman" w:hAnsi="Times New Roman"/>
        </w:rPr>
        <w:t xml:space="preserve"> za účasti zamestnávateľov a žiaka našej školy Olivera </w:t>
      </w:r>
      <w:proofErr w:type="spellStart"/>
      <w:r w:rsidRPr="004E7774">
        <w:rPr>
          <w:rFonts w:ascii="Times New Roman" w:hAnsi="Times New Roman"/>
        </w:rPr>
        <w:t>Palča</w:t>
      </w:r>
      <w:proofErr w:type="spellEnd"/>
      <w:r w:rsidRPr="004E7774">
        <w:rPr>
          <w:rFonts w:ascii="Times New Roman" w:hAnsi="Times New Roman"/>
        </w:rPr>
        <w:t xml:space="preserve">, </w:t>
      </w:r>
    </w:p>
    <w:p w:rsidR="00BB6584" w:rsidRPr="004E7774" w:rsidRDefault="00BB6584" w:rsidP="00F63262">
      <w:pPr>
        <w:pStyle w:val="Odsekzoznamu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Organizácia individuálnych prehliadok školy pre žiakov a ich rodičov počas školského roka a let</w:t>
      </w:r>
      <w:r w:rsidR="00DB03B9" w:rsidRPr="004E7774">
        <w:rPr>
          <w:rFonts w:ascii="Times New Roman" w:hAnsi="Times New Roman"/>
        </w:rPr>
        <w:t>ných prázdnin</w:t>
      </w:r>
    </w:p>
    <w:p w:rsidR="00BB6584" w:rsidRPr="004E7774" w:rsidRDefault="00BB6584" w:rsidP="00F63262">
      <w:pPr>
        <w:pStyle w:val="Odsekzoznamu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20.6.2022 natáčanie reklamného videa o spolupráci školy a autoškoly Horňák (plánované zverejnenie na podujatiach v šk. roku 2022/23),</w:t>
      </w:r>
    </w:p>
    <w:p w:rsidR="00BB6584" w:rsidRPr="004E7774" w:rsidRDefault="00BB6584" w:rsidP="00F63262">
      <w:pPr>
        <w:pStyle w:val="Odsekzoznamu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28.6.2022 akcia Študuj dopravu – prezentačný stánok v Bratislave, (Ing. Peter Macháč),</w:t>
      </w:r>
    </w:p>
    <w:p w:rsidR="00BB6584" w:rsidRPr="004E7774" w:rsidRDefault="00BB6584" w:rsidP="00F63262">
      <w:pPr>
        <w:pStyle w:val="Odsekzoznamu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/>
          <w:i/>
          <w:u w:val="single"/>
          <w:lang w:eastAsia="sk-SK"/>
        </w:rPr>
      </w:pPr>
      <w:r w:rsidRPr="004E7774">
        <w:rPr>
          <w:rFonts w:ascii="Times New Roman" w:hAnsi="Times New Roman"/>
          <w:lang w:eastAsia="sk-SK"/>
        </w:rPr>
        <w:t>spolupráca s televíziou Trenčiansky Terajšok a aktualizácia prezentačných videí o škole a študijných odboroch (vedenie SOŠ dopravnej),</w:t>
      </w:r>
    </w:p>
    <w:p w:rsidR="00BB6584" w:rsidRPr="004E7774" w:rsidRDefault="00BB6584" w:rsidP="00F63262">
      <w:pPr>
        <w:pStyle w:val="Odsekzoznamu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i/>
          <w:lang w:eastAsia="sk-SK"/>
        </w:rPr>
      </w:pPr>
      <w:r w:rsidRPr="004E7774">
        <w:rPr>
          <w:rFonts w:ascii="Times New Roman" w:hAnsi="Times New Roman"/>
          <w:lang w:eastAsia="sk-SK"/>
        </w:rPr>
        <w:t xml:space="preserve">v spolupráci s ÚPSVaR sme na stránke Internetového sprievodcu trhom práce a televízie ISTP TV prezentovali našu školu, študijné odbory a duálne vzdelávanie </w:t>
      </w:r>
    </w:p>
    <w:p w:rsidR="00BB6584" w:rsidRPr="004E7774" w:rsidRDefault="00BB6584" w:rsidP="00F63262">
      <w:pPr>
        <w:pStyle w:val="Odsekzoznamu"/>
        <w:numPr>
          <w:ilvl w:val="0"/>
          <w:numId w:val="7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lang w:eastAsia="sk-SK"/>
        </w:rPr>
      </w:pPr>
      <w:r w:rsidRPr="004E7774">
        <w:rPr>
          <w:rFonts w:ascii="Times New Roman" w:hAnsi="Times New Roman"/>
          <w:lang w:eastAsia="sk-SK"/>
        </w:rPr>
        <w:t xml:space="preserve">prezentácia školy a aktivít prostredníctvom </w:t>
      </w:r>
      <w:proofErr w:type="spellStart"/>
      <w:r w:rsidRPr="004E7774">
        <w:rPr>
          <w:rFonts w:ascii="Times New Roman" w:hAnsi="Times New Roman"/>
          <w:lang w:eastAsia="sk-SK"/>
        </w:rPr>
        <w:t>facebookovej</w:t>
      </w:r>
      <w:proofErr w:type="spellEnd"/>
      <w:r w:rsidRPr="004E7774">
        <w:rPr>
          <w:rFonts w:ascii="Times New Roman" w:hAnsi="Times New Roman"/>
          <w:lang w:eastAsia="sk-SK"/>
        </w:rPr>
        <w:t xml:space="preserve"> stránky </w:t>
      </w:r>
      <w:hyperlink r:id="rId10" w:history="1">
        <w:r w:rsidRPr="004E7774">
          <w:rPr>
            <w:rStyle w:val="Hypertextovprepojenie"/>
            <w:rFonts w:ascii="Times New Roman" w:hAnsi="Times New Roman"/>
            <w:color w:val="auto"/>
          </w:rPr>
          <w:t>http://www.facebook.com/SOSDopravnaTrencin</w:t>
        </w:r>
      </w:hyperlink>
      <w:r w:rsidRPr="004E7774">
        <w:rPr>
          <w:rFonts w:ascii="Times New Roman" w:hAnsi="Times New Roman"/>
          <w:lang w:eastAsia="sk-SK"/>
        </w:rPr>
        <w:t xml:space="preserve"> s viac ako 1 100 </w:t>
      </w:r>
      <w:proofErr w:type="spellStart"/>
      <w:r w:rsidRPr="004E7774">
        <w:rPr>
          <w:rFonts w:ascii="Times New Roman" w:hAnsi="Times New Roman"/>
          <w:lang w:eastAsia="sk-SK"/>
        </w:rPr>
        <w:t>followerov</w:t>
      </w:r>
      <w:proofErr w:type="spellEnd"/>
      <w:r w:rsidRPr="004E7774">
        <w:rPr>
          <w:rFonts w:ascii="Times New Roman" w:hAnsi="Times New Roman"/>
          <w:lang w:eastAsia="sk-SK"/>
        </w:rPr>
        <w:t xml:space="preserve">. Pracujeme na </w:t>
      </w:r>
      <w:proofErr w:type="spellStart"/>
      <w:r w:rsidRPr="004E7774">
        <w:rPr>
          <w:rFonts w:ascii="Times New Roman" w:hAnsi="Times New Roman"/>
          <w:lang w:eastAsia="sk-SK"/>
        </w:rPr>
        <w:t>personalizovanej</w:t>
      </w:r>
      <w:proofErr w:type="spellEnd"/>
      <w:r w:rsidRPr="004E7774">
        <w:rPr>
          <w:rFonts w:ascii="Times New Roman" w:hAnsi="Times New Roman"/>
          <w:lang w:eastAsia="sk-SK"/>
        </w:rPr>
        <w:t xml:space="preserve"> reklame. Internetovú reklamu strategicky nastavujeme spádovú oblasť konkrétne regióny a snažíme sa tak flexibilne reagovať aj na požiadavky zamestnávateľov v systéme duálneho vzdelávania. Cez sociálne siete propagujeme na miestach, pop-</w:t>
      </w:r>
      <w:proofErr w:type="spellStart"/>
      <w:r w:rsidRPr="004E7774">
        <w:rPr>
          <w:rFonts w:ascii="Times New Roman" w:hAnsi="Times New Roman"/>
          <w:lang w:eastAsia="sk-SK"/>
        </w:rPr>
        <w:t>up</w:t>
      </w:r>
      <w:proofErr w:type="spellEnd"/>
      <w:r w:rsidRPr="004E7774">
        <w:rPr>
          <w:rFonts w:ascii="Times New Roman" w:hAnsi="Times New Roman"/>
          <w:lang w:eastAsia="sk-SK"/>
        </w:rPr>
        <w:t xml:space="preserve"> „</w:t>
      </w:r>
      <w:proofErr w:type="spellStart"/>
      <w:r w:rsidRPr="004E7774">
        <w:rPr>
          <w:rFonts w:ascii="Times New Roman" w:hAnsi="Times New Roman"/>
          <w:lang w:eastAsia="sk-SK"/>
        </w:rPr>
        <w:t>vyskakovacích</w:t>
      </w:r>
      <w:proofErr w:type="spellEnd"/>
      <w:r w:rsidRPr="004E7774">
        <w:rPr>
          <w:rFonts w:ascii="Times New Roman" w:hAnsi="Times New Roman"/>
          <w:lang w:eastAsia="sk-SK"/>
        </w:rPr>
        <w:t xml:space="preserve">“ oknách: </w:t>
      </w:r>
    </w:p>
    <w:p w:rsidR="00BB6584" w:rsidRPr="004E7774" w:rsidRDefault="00BB6584" w:rsidP="00BB6584">
      <w:pPr>
        <w:pStyle w:val="Odsekzoznamu"/>
        <w:overflowPunct w:val="0"/>
        <w:autoSpaceDE w:val="0"/>
        <w:autoSpaceDN w:val="0"/>
        <w:adjustRightInd w:val="0"/>
        <w:spacing w:line="360" w:lineRule="auto"/>
        <w:ind w:left="709" w:firstLine="707"/>
        <w:rPr>
          <w:rFonts w:ascii="Times New Roman" w:hAnsi="Times New Roman"/>
          <w:lang w:eastAsia="sk-SK"/>
        </w:rPr>
      </w:pPr>
      <w:r w:rsidRPr="004E7774">
        <w:rPr>
          <w:rFonts w:ascii="Times New Roman" w:hAnsi="Times New Roman"/>
          <w:lang w:eastAsia="sk-SK"/>
        </w:rPr>
        <w:t xml:space="preserve">- novinky v počítači, </w:t>
      </w:r>
    </w:p>
    <w:p w:rsidR="00BB6584" w:rsidRPr="004E7774" w:rsidRDefault="00BB6584" w:rsidP="00BB6584">
      <w:pPr>
        <w:pStyle w:val="Odsekzoznamu"/>
        <w:overflowPunct w:val="0"/>
        <w:autoSpaceDE w:val="0"/>
        <w:autoSpaceDN w:val="0"/>
        <w:adjustRightInd w:val="0"/>
        <w:spacing w:line="360" w:lineRule="auto"/>
        <w:ind w:left="709" w:firstLine="707"/>
        <w:rPr>
          <w:rFonts w:ascii="Times New Roman" w:hAnsi="Times New Roman"/>
          <w:lang w:eastAsia="sk-SK"/>
        </w:rPr>
      </w:pPr>
      <w:r w:rsidRPr="004E7774">
        <w:rPr>
          <w:rFonts w:ascii="Times New Roman" w:hAnsi="Times New Roman"/>
          <w:lang w:eastAsia="sk-SK"/>
        </w:rPr>
        <w:t>- mobilné novinky,</w:t>
      </w:r>
    </w:p>
    <w:p w:rsidR="00BB6584" w:rsidRPr="004E7774" w:rsidRDefault="00BB6584" w:rsidP="00BB6584">
      <w:pPr>
        <w:pStyle w:val="Odsekzoznamu"/>
        <w:overflowPunct w:val="0"/>
        <w:autoSpaceDE w:val="0"/>
        <w:autoSpaceDN w:val="0"/>
        <w:adjustRightInd w:val="0"/>
        <w:spacing w:line="360" w:lineRule="auto"/>
        <w:ind w:left="709" w:firstLine="707"/>
        <w:rPr>
          <w:rFonts w:ascii="Times New Roman" w:hAnsi="Times New Roman"/>
          <w:lang w:eastAsia="sk-SK"/>
        </w:rPr>
      </w:pPr>
      <w:r w:rsidRPr="004E7774">
        <w:rPr>
          <w:rFonts w:ascii="Times New Roman" w:hAnsi="Times New Roman"/>
          <w:lang w:eastAsia="sk-SK"/>
        </w:rPr>
        <w:t>- rýchle stránky,</w:t>
      </w:r>
    </w:p>
    <w:p w:rsidR="00BB6584" w:rsidRPr="004E7774" w:rsidRDefault="00BB6584" w:rsidP="00BB6584">
      <w:pPr>
        <w:pStyle w:val="Odsekzoznamu"/>
        <w:overflowPunct w:val="0"/>
        <w:autoSpaceDE w:val="0"/>
        <w:autoSpaceDN w:val="0"/>
        <w:adjustRightInd w:val="0"/>
        <w:spacing w:line="360" w:lineRule="auto"/>
        <w:ind w:left="709" w:firstLine="707"/>
        <w:rPr>
          <w:rFonts w:ascii="Times New Roman" w:hAnsi="Times New Roman"/>
          <w:lang w:eastAsia="sk-SK"/>
        </w:rPr>
      </w:pPr>
      <w:r w:rsidRPr="004E7774">
        <w:rPr>
          <w:rFonts w:ascii="Times New Roman" w:hAnsi="Times New Roman"/>
          <w:lang w:eastAsia="sk-SK"/>
        </w:rPr>
        <w:t xml:space="preserve">- navrhované videa (mobilné stránky), </w:t>
      </w:r>
    </w:p>
    <w:p w:rsidR="00BB6584" w:rsidRPr="004E7774" w:rsidRDefault="00BB6584" w:rsidP="00BB6584">
      <w:pPr>
        <w:pStyle w:val="Odsekzoznamu"/>
        <w:overflowPunct w:val="0"/>
        <w:autoSpaceDE w:val="0"/>
        <w:autoSpaceDN w:val="0"/>
        <w:adjustRightInd w:val="0"/>
        <w:spacing w:line="360" w:lineRule="auto"/>
        <w:ind w:left="709" w:firstLine="707"/>
        <w:rPr>
          <w:rFonts w:ascii="Times New Roman" w:hAnsi="Times New Roman"/>
          <w:lang w:eastAsia="sk-SK"/>
        </w:rPr>
      </w:pPr>
      <w:r w:rsidRPr="004E7774">
        <w:rPr>
          <w:rFonts w:ascii="Times New Roman" w:hAnsi="Times New Roman"/>
          <w:lang w:eastAsia="sk-SK"/>
        </w:rPr>
        <w:t xml:space="preserve">- Facebook </w:t>
      </w:r>
      <w:proofErr w:type="spellStart"/>
      <w:r w:rsidRPr="004E7774">
        <w:rPr>
          <w:rFonts w:ascii="Times New Roman" w:hAnsi="Times New Roman"/>
          <w:lang w:eastAsia="sk-SK"/>
        </w:rPr>
        <w:t>Stories</w:t>
      </w:r>
      <w:proofErr w:type="spellEnd"/>
      <w:r w:rsidRPr="004E7774">
        <w:rPr>
          <w:rFonts w:ascii="Times New Roman" w:hAnsi="Times New Roman"/>
          <w:lang w:eastAsia="sk-SK"/>
        </w:rPr>
        <w:t>,</w:t>
      </w:r>
    </w:p>
    <w:p w:rsidR="00BB6584" w:rsidRPr="004E7774" w:rsidRDefault="00BB6584" w:rsidP="00BB6584">
      <w:pPr>
        <w:pStyle w:val="Odsekzoznamu"/>
        <w:overflowPunct w:val="0"/>
        <w:autoSpaceDE w:val="0"/>
        <w:autoSpaceDN w:val="0"/>
        <w:adjustRightInd w:val="0"/>
        <w:spacing w:line="360" w:lineRule="auto"/>
        <w:ind w:left="709" w:firstLine="707"/>
        <w:rPr>
          <w:rFonts w:ascii="Times New Roman" w:hAnsi="Times New Roman"/>
          <w:lang w:eastAsia="sk-SK"/>
        </w:rPr>
      </w:pPr>
      <w:r w:rsidRPr="004E7774">
        <w:rPr>
          <w:rFonts w:ascii="Times New Roman" w:hAnsi="Times New Roman"/>
          <w:lang w:eastAsia="sk-SK"/>
        </w:rPr>
        <w:t xml:space="preserve">- Kanál Facebook </w:t>
      </w:r>
      <w:proofErr w:type="spellStart"/>
      <w:r w:rsidRPr="004E7774">
        <w:rPr>
          <w:rFonts w:ascii="Times New Roman" w:hAnsi="Times New Roman"/>
          <w:lang w:eastAsia="sk-SK"/>
        </w:rPr>
        <w:t>watch</w:t>
      </w:r>
      <w:proofErr w:type="spellEnd"/>
      <w:r w:rsidRPr="004E7774">
        <w:rPr>
          <w:rFonts w:ascii="Times New Roman" w:hAnsi="Times New Roman"/>
          <w:lang w:eastAsia="sk-SK"/>
        </w:rPr>
        <w:t xml:space="preserve">, </w:t>
      </w:r>
    </w:p>
    <w:p w:rsidR="00BB6584" w:rsidRPr="004E7774" w:rsidRDefault="00BB6584" w:rsidP="00BB6584">
      <w:pPr>
        <w:pStyle w:val="Odsekzoznamu"/>
        <w:overflowPunct w:val="0"/>
        <w:autoSpaceDE w:val="0"/>
        <w:autoSpaceDN w:val="0"/>
        <w:adjustRightInd w:val="0"/>
        <w:spacing w:line="360" w:lineRule="auto"/>
        <w:ind w:left="709" w:firstLine="707"/>
        <w:rPr>
          <w:rFonts w:ascii="Times New Roman" w:hAnsi="Times New Roman"/>
          <w:lang w:eastAsia="sk-SK"/>
        </w:rPr>
      </w:pPr>
      <w:r w:rsidRPr="004E7774">
        <w:rPr>
          <w:rFonts w:ascii="Times New Roman" w:hAnsi="Times New Roman"/>
          <w:lang w:eastAsia="sk-SK"/>
        </w:rPr>
        <w:t xml:space="preserve">- výsledky hľadania na Marketplace, </w:t>
      </w:r>
    </w:p>
    <w:p w:rsidR="00BB6584" w:rsidRPr="004E7774" w:rsidRDefault="00BB6584" w:rsidP="00BB6584">
      <w:pPr>
        <w:pStyle w:val="Odsekzoznamu"/>
        <w:overflowPunct w:val="0"/>
        <w:autoSpaceDE w:val="0"/>
        <w:autoSpaceDN w:val="0"/>
        <w:adjustRightInd w:val="0"/>
        <w:spacing w:line="360" w:lineRule="auto"/>
        <w:ind w:left="709" w:firstLine="707"/>
        <w:rPr>
          <w:rFonts w:ascii="Times New Roman" w:hAnsi="Times New Roman"/>
          <w:lang w:eastAsia="sk-SK"/>
        </w:rPr>
      </w:pPr>
      <w:r w:rsidRPr="004E7774">
        <w:rPr>
          <w:rFonts w:ascii="Times New Roman" w:hAnsi="Times New Roman"/>
          <w:lang w:eastAsia="sk-SK"/>
        </w:rPr>
        <w:t xml:space="preserve">- doručené správy Messengeru. </w:t>
      </w:r>
    </w:p>
    <w:p w:rsidR="00BB6584" w:rsidRPr="004E7774" w:rsidRDefault="00BB6584" w:rsidP="00BB6584">
      <w:pPr>
        <w:pStyle w:val="Odsekzoznamu"/>
        <w:spacing w:after="240" w:line="360" w:lineRule="auto"/>
        <w:ind w:left="709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Propagáciu na sociálnych sieťach zabezpečujeme priebežne s finančnou podporou od Rady rodičov </w:t>
      </w:r>
    </w:p>
    <w:p w:rsidR="00BB6584" w:rsidRPr="004E7774" w:rsidRDefault="00BB6584" w:rsidP="00F63262">
      <w:pPr>
        <w:pStyle w:val="Odsekzoznamu"/>
        <w:numPr>
          <w:ilvl w:val="0"/>
          <w:numId w:val="74"/>
        </w:numPr>
        <w:spacing w:after="240" w:line="360" w:lineRule="auto"/>
        <w:ind w:left="709"/>
        <w:contextualSpacing w:val="0"/>
        <w:rPr>
          <w:rFonts w:ascii="Times New Roman" w:hAnsi="Times New Roman"/>
          <w:lang w:eastAsia="sk-SK"/>
        </w:rPr>
      </w:pPr>
      <w:r w:rsidRPr="004E7774">
        <w:rPr>
          <w:rFonts w:ascii="Times New Roman" w:hAnsi="Times New Roman"/>
          <w:lang w:eastAsia="sk-SK"/>
        </w:rPr>
        <w:t>výchovný poradca priebežne informoval žiakov končiacich ročníkov o termínoch podávania prihlášok a o podmienkach prijímania na jednotlivé školy</w:t>
      </w:r>
      <w:r w:rsidR="00DB03B9" w:rsidRPr="004E7774">
        <w:rPr>
          <w:rFonts w:ascii="Times New Roman" w:hAnsi="Times New Roman"/>
          <w:lang w:eastAsia="sk-SK"/>
        </w:rPr>
        <w:t xml:space="preserve"> on-line formou prostredníctvom </w:t>
      </w:r>
      <w:r w:rsidRPr="004E7774">
        <w:rPr>
          <w:rFonts w:ascii="Times New Roman" w:hAnsi="Times New Roman"/>
          <w:lang w:eastAsia="sk-SK"/>
        </w:rPr>
        <w:t xml:space="preserve">platforiem EDUPAGE, TEAMS a ZOOM (Mgr. Anna Hrkotová), </w:t>
      </w:r>
    </w:p>
    <w:p w:rsidR="00DB03B9" w:rsidRPr="004E7774" w:rsidRDefault="00BB6584" w:rsidP="00F63262">
      <w:pPr>
        <w:pStyle w:val="Odsekzoznamu"/>
        <w:numPr>
          <w:ilvl w:val="0"/>
          <w:numId w:val="74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360" w:lineRule="auto"/>
        <w:ind w:left="709"/>
        <w:contextualSpacing w:val="0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  <w:lang w:eastAsia="sk-SK"/>
        </w:rPr>
        <w:lastRenderedPageBreak/>
        <w:t xml:space="preserve">v spolupráci s Národným kariérnym centrom sme o živote na našej škole prezentovali aj na video portály </w:t>
      </w:r>
      <w:hyperlink r:id="rId11" w:history="1">
        <w:r w:rsidRPr="004E7774">
          <w:rPr>
            <w:rStyle w:val="Hypertextovprepojenie"/>
            <w:rFonts w:ascii="Times New Roman" w:hAnsi="Times New Roman"/>
            <w:color w:val="auto"/>
          </w:rPr>
          <w:t>https://www.kamnastrednu.sk/</w:t>
        </w:r>
      </w:hyperlink>
      <w:r w:rsidRPr="004E7774">
        <w:rPr>
          <w:rFonts w:ascii="Times New Roman" w:hAnsi="Times New Roman"/>
          <w:lang w:eastAsia="sk-SK"/>
        </w:rPr>
        <w:t>, kde sa konalo hromadné podujatie a online návšteva žiakov končiacich ročníkov (Ing. Peter Macháč),</w:t>
      </w:r>
    </w:p>
    <w:p w:rsidR="00BB6584" w:rsidRPr="004E7774" w:rsidRDefault="00BB6584" w:rsidP="00F63262">
      <w:pPr>
        <w:pStyle w:val="Odsekzoznamu"/>
        <w:numPr>
          <w:ilvl w:val="0"/>
          <w:numId w:val="74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360" w:lineRule="auto"/>
        <w:ind w:left="709"/>
        <w:contextualSpacing w:val="0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spolupráca s firmou </w:t>
      </w:r>
      <w:proofErr w:type="spellStart"/>
      <w:r w:rsidRPr="004E7774">
        <w:rPr>
          <w:rFonts w:ascii="Times New Roman" w:hAnsi="Times New Roman"/>
        </w:rPr>
        <w:t>Signal</w:t>
      </w:r>
      <w:proofErr w:type="spellEnd"/>
      <w:r w:rsidRPr="004E7774">
        <w:rPr>
          <w:rFonts w:ascii="Times New Roman" w:hAnsi="Times New Roman"/>
        </w:rPr>
        <w:t xml:space="preserve"> Projekt Brno a ŽSR, ZSSK Cargo,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 xml:space="preserve">., ZSSK,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>., , Slovenskou poštou, a. s., Zväzom logistiky a zasielateľstva SR, ČESMAD Slovakia, AZZZ SR, Živnostenskou komorou,</w:t>
      </w:r>
      <w:r w:rsidRPr="004E7774">
        <w:rPr>
          <w:rFonts w:ascii="Times New Roman" w:hAnsi="Times New Roman"/>
          <w:shd w:val="clear" w:color="auto" w:fill="FFFFFF"/>
        </w:rPr>
        <w:t xml:space="preserve"> Linde Material Handling Slovenská republika s. r. o.,</w:t>
      </w:r>
      <w:r w:rsidRPr="004E7774">
        <w:rPr>
          <w:rFonts w:ascii="Times New Roman" w:hAnsi="Times New Roman"/>
        </w:rPr>
        <w:t xml:space="preserve"> zamestnávateľmi v oblasti dopravy a logistiky, Žilinskou univerzitou, Asociáciou železničných dopravcov Slovenska, </w:t>
      </w:r>
      <w:proofErr w:type="spellStart"/>
      <w:r w:rsidRPr="004E7774">
        <w:rPr>
          <w:rFonts w:ascii="Times New Roman" w:hAnsi="Times New Roman"/>
        </w:rPr>
        <w:t>Budamar</w:t>
      </w:r>
      <w:proofErr w:type="spellEnd"/>
      <w:r w:rsidRPr="004E7774">
        <w:rPr>
          <w:rFonts w:ascii="Times New Roman" w:hAnsi="Times New Roman"/>
        </w:rPr>
        <w:t xml:space="preserve"> South, s.r.o., </w:t>
      </w:r>
      <w:proofErr w:type="spellStart"/>
      <w:r w:rsidRPr="004E7774">
        <w:rPr>
          <w:rFonts w:ascii="Times New Roman" w:hAnsi="Times New Roman"/>
        </w:rPr>
        <w:t>Lokoroial</w:t>
      </w:r>
      <w:proofErr w:type="spellEnd"/>
      <w:r w:rsidRPr="004E7774">
        <w:rPr>
          <w:rFonts w:ascii="Times New Roman" w:hAnsi="Times New Roman"/>
        </w:rPr>
        <w:t xml:space="preserve">,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 xml:space="preserve">., </w:t>
      </w:r>
      <w:proofErr w:type="spellStart"/>
      <w:r w:rsidRPr="004E7774">
        <w:rPr>
          <w:rFonts w:ascii="Times New Roman" w:hAnsi="Times New Roman"/>
        </w:rPr>
        <w:t>CentralRailways</w:t>
      </w:r>
      <w:proofErr w:type="spellEnd"/>
      <w:r w:rsidRPr="004E7774">
        <w:rPr>
          <w:rFonts w:ascii="Times New Roman" w:hAnsi="Times New Roman"/>
        </w:rPr>
        <w:t xml:space="preserve">,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 xml:space="preserve">., Slovenská plavba a prístavy,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 xml:space="preserve">., </w:t>
      </w:r>
      <w:proofErr w:type="spellStart"/>
      <w:r w:rsidRPr="004E7774">
        <w:rPr>
          <w:rFonts w:ascii="Times New Roman" w:hAnsi="Times New Roman"/>
        </w:rPr>
        <w:t>MetransDanubia</w:t>
      </w:r>
      <w:proofErr w:type="spellEnd"/>
      <w:r w:rsidRPr="004E7774">
        <w:rPr>
          <w:rFonts w:ascii="Times New Roman" w:hAnsi="Times New Roman"/>
        </w:rPr>
        <w:t xml:space="preserve">,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>.,</w:t>
      </w:r>
    </w:p>
    <w:p w:rsidR="00BB6584" w:rsidRPr="00831F7D" w:rsidRDefault="00BB6584" w:rsidP="00831F7D">
      <w:pPr>
        <w:pStyle w:val="Odsekzoznamu"/>
        <w:numPr>
          <w:ilvl w:val="0"/>
          <w:numId w:val="74"/>
        </w:numPr>
        <w:spacing w:after="120" w:line="360" w:lineRule="auto"/>
        <w:ind w:left="709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žiaci počas praktického vyučovania na pracoviskách zamestnávateľov v SDV a SŠV a odborných exkurziách prezentovali dobré meno školy. Vedenie školy v priebehu šk. roka dostávalo spätnú väzbu od partnerských firiem,   </w:t>
      </w:r>
    </w:p>
    <w:p w:rsidR="00E33F9F" w:rsidRPr="004E7774" w:rsidRDefault="00831F7D" w:rsidP="00831F7D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ind w:left="284" w:hanging="284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12" w:name="_Toc116376950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8 </w:t>
      </w:r>
      <w:r w:rsidR="00E33F9F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informácie o projektoch, do ktorých je škola </w:t>
      </w:r>
      <w:r w:rsidR="00BB6584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zapojenÁ</w:t>
      </w:r>
      <w:bookmarkEnd w:id="12"/>
    </w:p>
    <w:p w:rsidR="00E33F9F" w:rsidRPr="004E7774" w:rsidRDefault="00E33F9F" w:rsidP="00E33F9F">
      <w:pPr>
        <w:shd w:val="clear" w:color="auto" w:fill="FFFFFF"/>
        <w:jc w:val="both"/>
        <w:rPr>
          <w:sz w:val="22"/>
          <w:szCs w:val="22"/>
        </w:rPr>
      </w:pPr>
    </w:p>
    <w:p w:rsidR="00BB6584" w:rsidRPr="004E7774" w:rsidRDefault="00DB03B9" w:rsidP="00E33F9F">
      <w:pPr>
        <w:shd w:val="clear" w:color="auto" w:fill="FFFFFF"/>
        <w:jc w:val="both"/>
        <w:rPr>
          <w:sz w:val="22"/>
          <w:szCs w:val="22"/>
        </w:rPr>
      </w:pPr>
      <w:r w:rsidRPr="004E7774">
        <w:rPr>
          <w:sz w:val="22"/>
          <w:szCs w:val="22"/>
        </w:rPr>
        <w:t>V školskom roku 2021/2022 bola škola zapojená do dvoch dlhodobých projektov:</w:t>
      </w:r>
    </w:p>
    <w:p w:rsidR="00DB03B9" w:rsidRPr="004E7774" w:rsidRDefault="00DB03B9" w:rsidP="00F63262">
      <w:pPr>
        <w:pStyle w:val="Odsekzoznamu"/>
        <w:numPr>
          <w:ilvl w:val="0"/>
          <w:numId w:val="85"/>
        </w:numPr>
        <w:shd w:val="clear" w:color="auto" w:fill="FFFFFF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Projekt Prepojenie vzdelávania s praxou, financovaný z Európskeho sociálneho fondu a Európskeho fondu sociálneho rozvoja, trvanie do 09/2023, výška oprávnených výdavkov: 131 662,90 €</w:t>
      </w:r>
    </w:p>
    <w:p w:rsidR="00DB03B9" w:rsidRPr="004E7774" w:rsidRDefault="00DB03B9" w:rsidP="00F63262">
      <w:pPr>
        <w:pStyle w:val="Odsekzoznamu"/>
        <w:numPr>
          <w:ilvl w:val="0"/>
          <w:numId w:val="85"/>
        </w:numPr>
        <w:shd w:val="clear" w:color="auto" w:fill="FFFFFF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Národný projekt Pomáhajúce profesie v edukácii detí a žiakov, financovaný z Európskeho sociálneho fondu a Európskeho fondu sociálneho rozvoja</w:t>
      </w:r>
    </w:p>
    <w:p w:rsidR="009958EA" w:rsidRPr="004E7774" w:rsidRDefault="00902969" w:rsidP="009958EA">
      <w:pPr>
        <w:shd w:val="clear" w:color="auto" w:fill="FFFFFF"/>
        <w:jc w:val="both"/>
      </w:pPr>
      <w:r w:rsidRPr="004E7774">
        <w:t xml:space="preserve">Škola bola </w:t>
      </w:r>
      <w:r w:rsidR="009958EA" w:rsidRPr="004E7774">
        <w:t>zapojená do projektu Zelená školy, ktorý bol zameraný na separovanie odpadu.</w:t>
      </w:r>
    </w:p>
    <w:p w:rsidR="00DB03B9" w:rsidRPr="004E7774" w:rsidRDefault="00DB03B9" w:rsidP="00E33F9F">
      <w:pPr>
        <w:shd w:val="clear" w:color="auto" w:fill="FFFFFF"/>
        <w:jc w:val="both"/>
        <w:rPr>
          <w:sz w:val="22"/>
          <w:szCs w:val="22"/>
        </w:rPr>
      </w:pPr>
    </w:p>
    <w:p w:rsidR="00E33F9F" w:rsidRPr="004E7774" w:rsidRDefault="00831F7D" w:rsidP="00831F7D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ind w:left="284" w:hanging="284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13" w:name="_Toc116376951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9 </w:t>
      </w:r>
      <w:r w:rsidR="00E33F9F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informácie o výsledkoch inšpekčnej činnosti vykonanej Štátnou školskou inšpekciou v škole</w:t>
      </w:r>
      <w:bookmarkEnd w:id="13"/>
      <w:r w:rsidR="00E33F9F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 </w:t>
      </w:r>
    </w:p>
    <w:p w:rsidR="00E33F9F" w:rsidRPr="004E7774" w:rsidRDefault="00E33F9F" w:rsidP="00E33F9F">
      <w:pPr>
        <w:shd w:val="clear" w:color="auto" w:fill="FFFFFF"/>
        <w:jc w:val="both"/>
        <w:rPr>
          <w:sz w:val="22"/>
          <w:szCs w:val="22"/>
        </w:rPr>
      </w:pPr>
    </w:p>
    <w:p w:rsidR="00BB6584" w:rsidRPr="004E7774" w:rsidRDefault="00BB6584" w:rsidP="00E33F9F">
      <w:pPr>
        <w:shd w:val="clear" w:color="auto" w:fill="FFFFFF"/>
        <w:jc w:val="both"/>
        <w:rPr>
          <w:sz w:val="22"/>
          <w:szCs w:val="22"/>
        </w:rPr>
      </w:pPr>
    </w:p>
    <w:p w:rsidR="00BB6584" w:rsidRDefault="00DB03B9" w:rsidP="00E33F9F">
      <w:pPr>
        <w:shd w:val="clear" w:color="auto" w:fill="FFFFFF"/>
        <w:jc w:val="both"/>
        <w:rPr>
          <w:sz w:val="22"/>
          <w:szCs w:val="22"/>
        </w:rPr>
      </w:pPr>
      <w:r w:rsidRPr="004E7774">
        <w:rPr>
          <w:sz w:val="22"/>
          <w:szCs w:val="22"/>
        </w:rPr>
        <w:t>V školskom roku  2021/2022 nebola ŠŠI vykonaná inšpekčná činnosť</w:t>
      </w:r>
      <w:r w:rsidR="00831F7D">
        <w:rPr>
          <w:sz w:val="22"/>
          <w:szCs w:val="22"/>
        </w:rPr>
        <w:t>.</w:t>
      </w:r>
    </w:p>
    <w:p w:rsidR="00831F7D" w:rsidRPr="004E7774" w:rsidRDefault="00831F7D" w:rsidP="00E33F9F">
      <w:pPr>
        <w:shd w:val="clear" w:color="auto" w:fill="FFFFFF"/>
        <w:jc w:val="both"/>
        <w:rPr>
          <w:sz w:val="22"/>
          <w:szCs w:val="22"/>
        </w:rPr>
      </w:pPr>
    </w:p>
    <w:p w:rsidR="00BB6584" w:rsidRPr="004E7774" w:rsidRDefault="00831F7D" w:rsidP="00831F7D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spacing w:after="240"/>
        <w:ind w:left="284" w:hanging="284"/>
        <w:jc w:val="both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14" w:name="_Toc116376952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10 </w:t>
      </w:r>
      <w:r w:rsidR="00E33F9F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informácie o priestorových podmienkach a materiálno-technických podmienkach školy alebo školského zariadenia</w:t>
      </w:r>
      <w:bookmarkEnd w:id="14"/>
    </w:p>
    <w:p w:rsidR="00481EED" w:rsidRPr="004E7774" w:rsidRDefault="00481EED" w:rsidP="00481EED">
      <w:pPr>
        <w:spacing w:after="120"/>
        <w:ind w:firstLine="708"/>
        <w:jc w:val="both"/>
      </w:pPr>
      <w:r w:rsidRPr="004E7774">
        <w:t>Škola má vo vzťahu k zameraniu odborov a k počtu žiakov nadštandardné priestorové podmienky pre teoretické vyučovanie, praktické vyučovanie a výchovu mimo vyučovania.</w:t>
      </w:r>
    </w:p>
    <w:p w:rsidR="00481EED" w:rsidRPr="004E7774" w:rsidRDefault="00481EED" w:rsidP="00481EED">
      <w:pPr>
        <w:spacing w:after="120"/>
        <w:ind w:firstLine="708"/>
        <w:jc w:val="both"/>
      </w:pPr>
      <w:r w:rsidRPr="004E7774">
        <w:t xml:space="preserve">Triedy sú funkčne vybavené, ich kapacita a veľkosť umožňuje realizovať vzdelávací program na požadovanej úrovni. Odborné učebne sú vybavené na veľmi dobrej úrovni. </w:t>
      </w:r>
    </w:p>
    <w:p w:rsidR="00481EED" w:rsidRPr="004E7774" w:rsidRDefault="00481EED" w:rsidP="00481EED">
      <w:pPr>
        <w:spacing w:after="120"/>
        <w:ind w:firstLine="708"/>
        <w:jc w:val="both"/>
      </w:pPr>
      <w:r w:rsidRPr="004E7774">
        <w:lastRenderedPageBreak/>
        <w:t>Aby sa zachovala ich funkčnosť a edukácia prebiehala na požadovanej úrovni, je potrebné vybavenie neustále dopĺňať, obnovovať, ale hlavne modernizovať v súlade s požiadavkami trhu.</w:t>
      </w:r>
    </w:p>
    <w:p w:rsidR="00481EED" w:rsidRPr="004E7774" w:rsidRDefault="00481EED" w:rsidP="00481EED">
      <w:pPr>
        <w:spacing w:after="120"/>
        <w:ind w:firstLine="708"/>
        <w:jc w:val="both"/>
      </w:pPr>
      <w:r w:rsidRPr="004E7774">
        <w:t xml:space="preserve">Škola je vybavená didaktickou a IKT technikou s pripojením učební informatiky a učební odborného výcviku na internet. </w:t>
      </w:r>
    </w:p>
    <w:p w:rsidR="00481EED" w:rsidRPr="004E7774" w:rsidRDefault="00481EED" w:rsidP="00481EED">
      <w:pPr>
        <w:spacing w:after="120"/>
        <w:ind w:firstLine="708"/>
        <w:jc w:val="both"/>
      </w:pPr>
      <w:r w:rsidRPr="004E7774">
        <w:t>Úsek teoretického a praktického vyučovania je pripojený na internet prostredníctvom siete LAN s rýchlosťou 50 MB/s, ale často pociťujeme výpadky.</w:t>
      </w:r>
    </w:p>
    <w:p w:rsidR="00481EED" w:rsidRPr="004E7774" w:rsidRDefault="00481EED" w:rsidP="00481EED">
      <w:pPr>
        <w:spacing w:after="120"/>
        <w:ind w:firstLine="708"/>
        <w:jc w:val="both"/>
      </w:pPr>
      <w:r w:rsidRPr="004E7774">
        <w:t xml:space="preserve">Manažment školy - vedenie školy, učtáreň, kotolňa, vrátnica a pod. sú pripojený k internetu samostatnou sieťou. Priestory školy a školského internátu sú vybavené </w:t>
      </w:r>
      <w:proofErr w:type="spellStart"/>
      <w:r w:rsidRPr="004E7774">
        <w:t>Wi-fi</w:t>
      </w:r>
      <w:proofErr w:type="spellEnd"/>
      <w:r w:rsidRPr="004E7774">
        <w:t xml:space="preserve"> pripojením na  internet. </w:t>
      </w:r>
    </w:p>
    <w:p w:rsidR="00481EED" w:rsidRPr="004E7774" w:rsidRDefault="00481EED" w:rsidP="00481EED">
      <w:pPr>
        <w:spacing w:after="120"/>
        <w:ind w:firstLine="708"/>
        <w:jc w:val="both"/>
      </w:pPr>
      <w:r w:rsidRPr="004E7774">
        <w:t>Učebne praktického vyučovania sú kapacitne a priestorovo na veľmi dobrej úrovni. Sú zariadené funkčným dopravným parkom a špeciálnymi  softvérovými produktmi používanými v prevádzke železníc, cestnej a mestskej dopravy, dopravnej logistiky, cestovného ruchu.</w:t>
      </w:r>
    </w:p>
    <w:p w:rsidR="00481EED" w:rsidRPr="004E7774" w:rsidRDefault="00481EED" w:rsidP="00481EED">
      <w:pPr>
        <w:spacing w:after="120"/>
        <w:ind w:firstLine="708"/>
        <w:jc w:val="both"/>
      </w:pPr>
      <w:r w:rsidRPr="004E7774">
        <w:t>Cieľom školy je neustále reagovať na zmeny v zamestnaneckej sfére a vybavovať odborné učebne novými technológiami.</w:t>
      </w:r>
    </w:p>
    <w:p w:rsidR="009145A0" w:rsidRPr="004E7774" w:rsidRDefault="00481EED" w:rsidP="00877C15">
      <w:pPr>
        <w:spacing w:after="120"/>
        <w:ind w:firstLine="708"/>
        <w:jc w:val="both"/>
      </w:pPr>
      <w:r w:rsidRPr="004E7774">
        <w:t xml:space="preserve">Sociálne zariadenia sú na dobrej úrovni, šatne pre žiakov vyhovujúce.  </w:t>
      </w:r>
    </w:p>
    <w:p w:rsidR="00481EED" w:rsidRPr="004E7774" w:rsidRDefault="00481EED" w:rsidP="00481EED">
      <w:pPr>
        <w:pStyle w:val="Zarkazkladnhotextu2"/>
        <w:spacing w:line="240" w:lineRule="auto"/>
        <w:ind w:left="0" w:firstLine="708"/>
        <w:jc w:val="both"/>
        <w:rPr>
          <w:sz w:val="22"/>
          <w:szCs w:val="22"/>
        </w:rPr>
      </w:pPr>
      <w:r w:rsidRPr="004E7774">
        <w:t xml:space="preserve">Pre potreby telesnej a športovej výchovy sa používala telocvičňa, posilňovňa, </w:t>
      </w:r>
      <w:proofErr w:type="spellStart"/>
      <w:r w:rsidRPr="004E7774">
        <w:t>minifutbalové</w:t>
      </w:r>
      <w:proofErr w:type="spellEnd"/>
      <w:r w:rsidRPr="004E7774">
        <w:t xml:space="preserve"> ihrisko</w:t>
      </w:r>
      <w:r w:rsidRPr="004E7774">
        <w:rPr>
          <w:sz w:val="22"/>
          <w:szCs w:val="22"/>
        </w:rPr>
        <w:t>.</w:t>
      </w:r>
    </w:p>
    <w:p w:rsidR="00481EED" w:rsidRPr="004E7774" w:rsidRDefault="00481EED" w:rsidP="00481EED">
      <w:pPr>
        <w:spacing w:after="120"/>
        <w:ind w:firstLine="708"/>
        <w:jc w:val="both"/>
      </w:pPr>
      <w:r w:rsidRPr="004E7774">
        <w:t>Škola je vybavená školskou jedálňou so svojou kuchyňou, bufetom, automatom na nápoje, aulou, spoločenskými miestnosťami, školským internátom s trojlôžkovými a štvorlôžkovými izbami s príslušenstvom.</w:t>
      </w:r>
    </w:p>
    <w:p w:rsidR="00481EED" w:rsidRPr="004E7774" w:rsidRDefault="00481EED" w:rsidP="00481EED">
      <w:pPr>
        <w:pStyle w:val="Zarkazkladnhotextu2"/>
        <w:spacing w:line="240" w:lineRule="auto"/>
        <w:ind w:left="0" w:firstLine="708"/>
        <w:jc w:val="both"/>
      </w:pPr>
      <w:r w:rsidRPr="004E7774">
        <w:t>Pre potreby žiakov slúži kopírovací stroj na mince.</w:t>
      </w:r>
    </w:p>
    <w:p w:rsidR="00481EED" w:rsidRPr="004E7774" w:rsidRDefault="00481EED" w:rsidP="00481EED">
      <w:pPr>
        <w:pStyle w:val="Zarkazkladnhotextu2"/>
        <w:spacing w:line="240" w:lineRule="auto"/>
        <w:ind w:left="0" w:firstLine="708"/>
        <w:jc w:val="both"/>
      </w:pPr>
      <w:r w:rsidRPr="004E7774">
        <w:t>Počet učební: 28</w:t>
      </w:r>
    </w:p>
    <w:p w:rsidR="00481EED" w:rsidRPr="004E7774" w:rsidRDefault="00481EED" w:rsidP="00481EED">
      <w:pPr>
        <w:pStyle w:val="Zarkazkladnhotextu2"/>
        <w:spacing w:line="240" w:lineRule="auto"/>
        <w:ind w:left="0" w:firstLine="708"/>
        <w:jc w:val="both"/>
      </w:pPr>
      <w:r w:rsidRPr="004E7774">
        <w:t xml:space="preserve">Z toho: </w:t>
      </w:r>
    </w:p>
    <w:p w:rsidR="00481EED" w:rsidRPr="004E7774" w:rsidRDefault="00481EED" w:rsidP="00481EED">
      <w:pPr>
        <w:pStyle w:val="Zarkazkladnhotextu2"/>
        <w:spacing w:line="240" w:lineRule="auto"/>
        <w:ind w:left="0" w:firstLine="708"/>
        <w:jc w:val="both"/>
      </w:pPr>
      <w:r w:rsidRPr="004E7774">
        <w:t>Odborné: 15</w:t>
      </w:r>
    </w:p>
    <w:p w:rsidR="00481EED" w:rsidRPr="004E7774" w:rsidRDefault="00481EED" w:rsidP="00481EED">
      <w:pPr>
        <w:pStyle w:val="Zarkazkladnhotextu2"/>
        <w:spacing w:line="240" w:lineRule="auto"/>
        <w:ind w:left="0" w:firstLine="708"/>
        <w:jc w:val="both"/>
      </w:pPr>
      <w:r w:rsidRPr="004E7774">
        <w:t>Dataprojektory: 24 ks</w:t>
      </w:r>
    </w:p>
    <w:p w:rsidR="00481EED" w:rsidRPr="004E7774" w:rsidRDefault="00481EED" w:rsidP="00481EED">
      <w:pPr>
        <w:pStyle w:val="Zarkazkladnhotextu2"/>
        <w:spacing w:line="240" w:lineRule="auto"/>
        <w:ind w:left="0" w:firstLine="708"/>
        <w:jc w:val="both"/>
      </w:pPr>
      <w:r w:rsidRPr="004E7774">
        <w:t>Interaktívne tabule: 4 ks</w:t>
      </w:r>
    </w:p>
    <w:p w:rsidR="00481EED" w:rsidRPr="004E7774" w:rsidRDefault="00481EED" w:rsidP="00481EED">
      <w:pPr>
        <w:pStyle w:val="Zarkazkladnhotextu2"/>
        <w:spacing w:line="240" w:lineRule="auto"/>
        <w:ind w:left="0" w:firstLine="708"/>
        <w:jc w:val="both"/>
      </w:pPr>
      <w:r w:rsidRPr="004E7774">
        <w:t>Stolné PC: 163 ks</w:t>
      </w:r>
    </w:p>
    <w:p w:rsidR="00481EED" w:rsidRPr="004E7774" w:rsidRDefault="00481EED" w:rsidP="00481EED">
      <w:pPr>
        <w:pStyle w:val="Zarkazkladnhotextu2"/>
        <w:spacing w:line="240" w:lineRule="auto"/>
        <w:ind w:left="0" w:firstLine="708"/>
        <w:jc w:val="both"/>
      </w:pPr>
      <w:r w:rsidRPr="004E7774">
        <w:t>Prenosné PC: 52 ks</w:t>
      </w:r>
    </w:p>
    <w:p w:rsidR="00481EED" w:rsidRPr="004E7774" w:rsidRDefault="00481EED" w:rsidP="00481EED">
      <w:pPr>
        <w:pStyle w:val="Zarkazkladnhotextu2"/>
        <w:spacing w:line="240" w:lineRule="auto"/>
        <w:ind w:left="0" w:firstLine="708"/>
        <w:jc w:val="both"/>
      </w:pPr>
      <w:r w:rsidRPr="004E7774">
        <w:t>Kamery: 16 ks</w:t>
      </w:r>
    </w:p>
    <w:p w:rsidR="00481EED" w:rsidRPr="004E7774" w:rsidRDefault="00481EED" w:rsidP="00481EED">
      <w:pPr>
        <w:pStyle w:val="Zarkazkladnhotextu2"/>
        <w:spacing w:line="240" w:lineRule="auto"/>
        <w:ind w:left="0" w:firstLine="708"/>
        <w:jc w:val="both"/>
      </w:pPr>
      <w:r w:rsidRPr="004E7774">
        <w:t>Tlačiarne: 47 ks</w:t>
      </w:r>
    </w:p>
    <w:p w:rsidR="00DB03B9" w:rsidRPr="004E7774" w:rsidRDefault="00DB03B9" w:rsidP="00DB03B9"/>
    <w:p w:rsidR="00E33F9F" w:rsidRPr="004E7774" w:rsidRDefault="00831F7D" w:rsidP="00831F7D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spacing w:after="240"/>
        <w:ind w:left="284" w:hanging="284"/>
        <w:jc w:val="both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15" w:name="_Toc116376953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11 </w:t>
      </w:r>
      <w:r w:rsidR="00E33F9F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informácie o oblastiach, v ktorých škola alebo školské zariadenie dosahuje dobré výsledky, o oblastiach, v ktorých má škola alebo školské zariadenie nedos</w:t>
      </w:r>
      <w:r w:rsidR="00771B2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tatky</w:t>
      </w:r>
      <w:bookmarkEnd w:id="15"/>
    </w:p>
    <w:p w:rsidR="009958EA" w:rsidRDefault="009958EA" w:rsidP="009958EA">
      <w:pPr>
        <w:spacing w:line="360" w:lineRule="auto"/>
        <w:jc w:val="both"/>
      </w:pPr>
      <w:r w:rsidRPr="004E7774">
        <w:t xml:space="preserve">V šk. roku 2021/2022 sme aktívne komunikovali a flexibilne reagovali na požiadavky firiem, kde sme inovovali viaceré </w:t>
      </w:r>
      <w:proofErr w:type="spellStart"/>
      <w:r w:rsidRPr="004E7774">
        <w:t>ŠKvP</w:t>
      </w:r>
      <w:proofErr w:type="spellEnd"/>
      <w:r w:rsidRPr="004E7774">
        <w:t xml:space="preserve">. </w:t>
      </w:r>
    </w:p>
    <w:p w:rsidR="00877C15" w:rsidRPr="004E7774" w:rsidRDefault="00877C15" w:rsidP="009958EA">
      <w:pPr>
        <w:spacing w:line="360" w:lineRule="auto"/>
        <w:jc w:val="both"/>
      </w:pPr>
    </w:p>
    <w:p w:rsidR="009958EA" w:rsidRPr="004E7774" w:rsidRDefault="009958EA" w:rsidP="009958EA">
      <w:pPr>
        <w:spacing w:line="360" w:lineRule="auto"/>
        <w:jc w:val="both"/>
      </w:pPr>
      <w:r w:rsidRPr="004E7774">
        <w:lastRenderedPageBreak/>
        <w:t xml:space="preserve">S partnermi, asociáciami, zväzmi a zamestnávateľmi: </w:t>
      </w:r>
    </w:p>
    <w:p w:rsidR="009958EA" w:rsidRPr="004E7774" w:rsidRDefault="009958EA" w:rsidP="009958EA">
      <w:pPr>
        <w:pStyle w:val="Odsekzoznamu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Asociácia priemyselných zväzov a dopravy, </w:t>
      </w:r>
    </w:p>
    <w:p w:rsidR="009958EA" w:rsidRPr="004E7774" w:rsidRDefault="009958EA" w:rsidP="009958EA">
      <w:pPr>
        <w:pStyle w:val="Odsekzoznamu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Asociácia zamestnávateľských zväzov a združení,</w:t>
      </w:r>
    </w:p>
    <w:p w:rsidR="009958EA" w:rsidRPr="004E7774" w:rsidRDefault="009958EA" w:rsidP="009958EA">
      <w:pPr>
        <w:pStyle w:val="Odsekzoznamu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Asociácia železničných dopravcov Slovenska,</w:t>
      </w:r>
    </w:p>
    <w:p w:rsidR="009958EA" w:rsidRPr="004E7774" w:rsidRDefault="009958EA" w:rsidP="009958EA">
      <w:pPr>
        <w:pStyle w:val="Odsekzoznamu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Únia dopravy, pôšt a telekomunikácií,</w:t>
      </w:r>
    </w:p>
    <w:p w:rsidR="009958EA" w:rsidRPr="004E7774" w:rsidRDefault="009958EA" w:rsidP="009958EA">
      <w:pPr>
        <w:pStyle w:val="Odsekzoznamu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Zväz logistiky a zasielateľstva Slovenskej republiky,</w:t>
      </w:r>
    </w:p>
    <w:p w:rsidR="009958EA" w:rsidRPr="004E7774" w:rsidRDefault="009958EA" w:rsidP="009958EA">
      <w:pPr>
        <w:pStyle w:val="Odsekzoznamu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Železnice Slovenskej republiky,</w:t>
      </w:r>
    </w:p>
    <w:p w:rsidR="009958EA" w:rsidRPr="004E7774" w:rsidRDefault="009958EA" w:rsidP="009958EA">
      <w:pPr>
        <w:pStyle w:val="Odsekzoznamu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Železničná spoločnosť Cargo Slovakia,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>.,</w:t>
      </w:r>
    </w:p>
    <w:p w:rsidR="009958EA" w:rsidRPr="004E7774" w:rsidRDefault="009958EA" w:rsidP="009958EA">
      <w:pPr>
        <w:pStyle w:val="Odsekzoznamu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BUDAMAR SOUTH s.r.o.,</w:t>
      </w:r>
    </w:p>
    <w:p w:rsidR="009958EA" w:rsidRPr="004E7774" w:rsidRDefault="009958EA" w:rsidP="009958EA">
      <w:pPr>
        <w:pStyle w:val="Odsekzoznamu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LOKORAIL,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>.,</w:t>
      </w:r>
    </w:p>
    <w:p w:rsidR="009958EA" w:rsidRPr="004E7774" w:rsidRDefault="009958EA" w:rsidP="009958EA">
      <w:pPr>
        <w:pStyle w:val="Odsekzoznamu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CENTRAL RAILWAYS,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>.,</w:t>
      </w:r>
    </w:p>
    <w:p w:rsidR="009958EA" w:rsidRPr="004E7774" w:rsidRDefault="009958EA" w:rsidP="009958EA">
      <w:pPr>
        <w:pStyle w:val="Odsekzoznamu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SLOVENSKÁ PLAVBA A PRÍSTAVY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>.,</w:t>
      </w:r>
    </w:p>
    <w:p w:rsidR="009958EA" w:rsidRPr="004E7774" w:rsidRDefault="009958EA" w:rsidP="009958EA">
      <w:pPr>
        <w:spacing w:line="360" w:lineRule="auto"/>
        <w:jc w:val="both"/>
      </w:pPr>
    </w:p>
    <w:p w:rsidR="009958EA" w:rsidRPr="004E7774" w:rsidRDefault="009958EA" w:rsidP="009958EA">
      <w:pPr>
        <w:spacing w:line="360" w:lineRule="auto"/>
      </w:pPr>
      <w:r w:rsidRPr="004E7774">
        <w:t xml:space="preserve">sme aktívne komunikovali o podpore odborného vzdelávania v študijných odboroch skupiny 37 Doprava, pošty a telekomunikácie pre školský rok 2021/2022. </w:t>
      </w:r>
    </w:p>
    <w:p w:rsidR="009958EA" w:rsidRPr="004E7774" w:rsidRDefault="009958EA" w:rsidP="009958EA"/>
    <w:p w:rsidR="009958EA" w:rsidRPr="004E7774" w:rsidRDefault="009958EA" w:rsidP="009958EA">
      <w:pPr>
        <w:spacing w:line="360" w:lineRule="auto"/>
        <w:jc w:val="both"/>
      </w:pPr>
      <w:r w:rsidRPr="004E7774">
        <w:t>Riešili sme potreby zamestnávateľov učebné pomôcky nad rámec normatívu materiálno-technického a priestorového zabezpečenia, najmä v technicky náročných študijných odboroch 3739 M elektrotechnika v doprave a telekomunikáciách a 3758 K operátor prevádzky a ekonomiky dopravy,</w:t>
      </w:r>
    </w:p>
    <w:p w:rsidR="009958EA" w:rsidRPr="004E7774" w:rsidRDefault="009958EA" w:rsidP="009958EA">
      <w:pPr>
        <w:spacing w:line="360" w:lineRule="auto"/>
        <w:jc w:val="both"/>
      </w:pPr>
      <w:r w:rsidRPr="004E7774">
        <w:t xml:space="preserve">V študijnom odbore 3767 M dopravná akadémia sa nám podarilo uzavrieť Zmluvy o poskytovaní praktického vyučovania. Žiaci 2. ročníka tak mohli nastúpiť na odbornú prax v systéme školského vzdelávania s podnikmi ako: 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  <w:sectPr w:rsidR="009958EA" w:rsidRPr="004E77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ZSSK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>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ZSSK Cargo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>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BALTYRE, s.r.o.,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Obec Horná Súča,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TKM Group </w:t>
      </w:r>
      <w:proofErr w:type="spellStart"/>
      <w:r w:rsidRPr="004E7774">
        <w:rPr>
          <w:rFonts w:ascii="Times New Roman" w:hAnsi="Times New Roman"/>
        </w:rPr>
        <w:t>v.o.s</w:t>
      </w:r>
      <w:proofErr w:type="spellEnd"/>
      <w:r w:rsidRPr="004E7774">
        <w:rPr>
          <w:rFonts w:ascii="Times New Roman" w:hAnsi="Times New Roman"/>
        </w:rPr>
        <w:t>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E7774">
        <w:rPr>
          <w:rFonts w:ascii="Times New Roman" w:hAnsi="Times New Roman"/>
        </w:rPr>
        <w:t>Šulík</w:t>
      </w:r>
      <w:proofErr w:type="spellEnd"/>
      <w:r w:rsidRPr="004E7774">
        <w:rPr>
          <w:rFonts w:ascii="Times New Roman" w:hAnsi="Times New Roman"/>
        </w:rPr>
        <w:t xml:space="preserve"> Expres s.r.o.,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EDART s.r.o,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E7774">
        <w:rPr>
          <w:rFonts w:ascii="Times New Roman" w:hAnsi="Times New Roman"/>
        </w:rPr>
        <w:t>Noba</w:t>
      </w:r>
      <w:proofErr w:type="spellEnd"/>
      <w:r w:rsidRPr="004E7774">
        <w:rPr>
          <w:rFonts w:ascii="Times New Roman" w:hAnsi="Times New Roman"/>
        </w:rPr>
        <w:t xml:space="preserve"> – </w:t>
      </w:r>
      <w:proofErr w:type="spellStart"/>
      <w:r w:rsidRPr="004E7774">
        <w:rPr>
          <w:rFonts w:ascii="Times New Roman" w:hAnsi="Times New Roman"/>
        </w:rPr>
        <w:t>Smoker</w:t>
      </w:r>
      <w:proofErr w:type="spellEnd"/>
      <w:r w:rsidRPr="004E7774">
        <w:rPr>
          <w:rFonts w:ascii="Times New Roman" w:hAnsi="Times New Roman"/>
        </w:rPr>
        <w:t xml:space="preserve"> s.r.o.,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MBL, spol. s.r.o.,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ATDCA s.r.o.,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AUTODOPRAVA,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E7774">
        <w:rPr>
          <w:rFonts w:ascii="Times New Roman" w:hAnsi="Times New Roman"/>
        </w:rPr>
        <w:t>Geis</w:t>
      </w:r>
      <w:proofErr w:type="spellEnd"/>
      <w:r w:rsidRPr="004E7774">
        <w:rPr>
          <w:rFonts w:ascii="Times New Roman" w:hAnsi="Times New Roman"/>
        </w:rPr>
        <w:t xml:space="preserve"> SK s.r.o.,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E7774">
        <w:rPr>
          <w:rFonts w:ascii="Times New Roman" w:hAnsi="Times New Roman"/>
        </w:rPr>
        <w:t>Darja</w:t>
      </w:r>
      <w:proofErr w:type="spellEnd"/>
      <w:r w:rsidRPr="004E7774">
        <w:rPr>
          <w:rFonts w:ascii="Times New Roman" w:hAnsi="Times New Roman"/>
        </w:rPr>
        <w:t xml:space="preserve"> spol. s.r.o.,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Old </w:t>
      </w:r>
      <w:proofErr w:type="spellStart"/>
      <w:r w:rsidRPr="004E7774">
        <w:rPr>
          <w:rFonts w:ascii="Times New Roman" w:hAnsi="Times New Roman"/>
        </w:rPr>
        <w:t>Herold</w:t>
      </w:r>
      <w:proofErr w:type="spellEnd"/>
      <w:r w:rsidRPr="004E7774">
        <w:rPr>
          <w:rFonts w:ascii="Times New Roman" w:hAnsi="Times New Roman"/>
        </w:rPr>
        <w:t>, s.r.o.,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DKP SLOVAKIA s.r.o.,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Kvety od Zuzky,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>THERMOPLASTIK s.r.o.,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4E7774">
        <w:rPr>
          <w:rFonts w:ascii="Times New Roman" w:hAnsi="Times New Roman"/>
        </w:rPr>
        <w:t>Zemanovič</w:t>
      </w:r>
      <w:proofErr w:type="spellEnd"/>
      <w:r w:rsidRPr="004E7774">
        <w:rPr>
          <w:rFonts w:ascii="Times New Roman" w:hAnsi="Times New Roman"/>
        </w:rPr>
        <w:t xml:space="preserve"> Transport s.r.o.,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STD </w:t>
      </w:r>
      <w:proofErr w:type="spellStart"/>
      <w:r w:rsidRPr="004E7774">
        <w:rPr>
          <w:rFonts w:ascii="Times New Roman" w:hAnsi="Times New Roman"/>
        </w:rPr>
        <w:t>Donivo</w:t>
      </w:r>
      <w:proofErr w:type="spellEnd"/>
      <w:r w:rsidRPr="004E7774">
        <w:rPr>
          <w:rFonts w:ascii="Times New Roman" w:hAnsi="Times New Roman"/>
        </w:rPr>
        <w:t xml:space="preserve">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>.,</w:t>
      </w:r>
    </w:p>
    <w:p w:rsidR="009958EA" w:rsidRPr="004E7774" w:rsidRDefault="009958EA" w:rsidP="009958EA">
      <w:pPr>
        <w:pStyle w:val="Odsekzoznamu"/>
        <w:numPr>
          <w:ilvl w:val="1"/>
          <w:numId w:val="86"/>
        </w:numPr>
        <w:spacing w:after="0" w:line="360" w:lineRule="auto"/>
        <w:jc w:val="both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SAD Trenčín </w:t>
      </w:r>
      <w:proofErr w:type="spellStart"/>
      <w:r w:rsidRPr="004E7774">
        <w:rPr>
          <w:rFonts w:ascii="Times New Roman" w:hAnsi="Times New Roman"/>
        </w:rPr>
        <w:t>a.s</w:t>
      </w:r>
      <w:proofErr w:type="spellEnd"/>
      <w:r w:rsidRPr="004E7774">
        <w:rPr>
          <w:rFonts w:ascii="Times New Roman" w:hAnsi="Times New Roman"/>
        </w:rPr>
        <w:t>.</w:t>
      </w:r>
    </w:p>
    <w:p w:rsidR="009958EA" w:rsidRPr="004E7774" w:rsidRDefault="009958EA" w:rsidP="009958EA">
      <w:pPr>
        <w:spacing w:line="360" w:lineRule="auto"/>
        <w:jc w:val="both"/>
        <w:sectPr w:rsidR="009958EA" w:rsidRPr="004E7774" w:rsidSect="00D22E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958EA" w:rsidRPr="004E7774" w:rsidRDefault="009958EA" w:rsidP="009958EA">
      <w:pPr>
        <w:spacing w:line="360" w:lineRule="auto"/>
        <w:jc w:val="both"/>
      </w:pPr>
    </w:p>
    <w:p w:rsidR="009958EA" w:rsidRPr="004E7774" w:rsidRDefault="009958EA" w:rsidP="009958EA">
      <w:pPr>
        <w:spacing w:line="360" w:lineRule="auto"/>
        <w:jc w:val="both"/>
      </w:pPr>
      <w:r w:rsidRPr="004E7774">
        <w:t xml:space="preserve">V šk. roku 2021/2022 sme boli aktívne činní v projekte „Prepojenie teórie s praxou“ v rámci Operačného programu Ľudské zdroje, financovaným z Európskych štrukturálnych a investičných fondov (Ing. Radko </w:t>
      </w:r>
      <w:proofErr w:type="spellStart"/>
      <w:r w:rsidRPr="004E7774">
        <w:t>Fábik</w:t>
      </w:r>
      <w:proofErr w:type="spellEnd"/>
      <w:r w:rsidRPr="004E7774">
        <w:t xml:space="preserve">, Ing. Renáta Jánošíková, Ing. Miroslava </w:t>
      </w:r>
      <w:proofErr w:type="spellStart"/>
      <w:r w:rsidRPr="004E7774">
        <w:t>Šicková</w:t>
      </w:r>
      <w:proofErr w:type="spellEnd"/>
      <w:r w:rsidRPr="004E7774">
        <w:t xml:space="preserve">, Ing. Peter Macháč, Mgr. Janka </w:t>
      </w:r>
      <w:proofErr w:type="spellStart"/>
      <w:r w:rsidRPr="004E7774">
        <w:t>Kratinová</w:t>
      </w:r>
      <w:proofErr w:type="spellEnd"/>
      <w:r w:rsidRPr="004E7774">
        <w:t>),</w:t>
      </w:r>
    </w:p>
    <w:p w:rsidR="009958EA" w:rsidRPr="004E7774" w:rsidRDefault="009958EA" w:rsidP="009958EA">
      <w:pPr>
        <w:spacing w:line="360" w:lineRule="auto"/>
        <w:jc w:val="both"/>
      </w:pPr>
      <w:r w:rsidRPr="004E7774">
        <w:t xml:space="preserve">Spolupracujeme s dcérskou spoločnosťou </w:t>
      </w:r>
      <w:proofErr w:type="spellStart"/>
      <w:r w:rsidRPr="004E7774">
        <w:t>Oltis</w:t>
      </w:r>
      <w:proofErr w:type="spellEnd"/>
      <w:r w:rsidRPr="004E7774">
        <w:t xml:space="preserve"> GROUP </w:t>
      </w:r>
      <w:proofErr w:type="spellStart"/>
      <w:r w:rsidRPr="004E7774">
        <w:t>a.s</w:t>
      </w:r>
      <w:proofErr w:type="spellEnd"/>
      <w:r w:rsidRPr="004E7774">
        <w:t xml:space="preserve">., </w:t>
      </w:r>
      <w:proofErr w:type="spellStart"/>
      <w:r w:rsidRPr="004E7774">
        <w:t>Oltis</w:t>
      </w:r>
      <w:proofErr w:type="spellEnd"/>
      <w:r w:rsidRPr="004E7774">
        <w:t xml:space="preserve"> Slovakia s.r.o. Aj v šk. roku 2021/2022 sme pracovali na modernizácii IKT dopravnej sály – informačných technológií. </w:t>
      </w:r>
      <w:r w:rsidRPr="004E7774">
        <w:br/>
        <w:t xml:space="preserve">So zamestnancami </w:t>
      </w:r>
      <w:proofErr w:type="spellStart"/>
      <w:r w:rsidRPr="004E7774">
        <w:t>Oltis</w:t>
      </w:r>
      <w:proofErr w:type="spellEnd"/>
      <w:r w:rsidRPr="004E7774">
        <w:t xml:space="preserve"> Slovakia s.r.o. a vybranými žiakmi sme v priebehu odborných krúžkov prispôsobovali podporné aplikácie a výučbové aplikácie ako napríklad Elektronický dopravný denník. </w:t>
      </w:r>
    </w:p>
    <w:p w:rsidR="009958EA" w:rsidRPr="004E7774" w:rsidRDefault="009958EA" w:rsidP="009958EA">
      <w:pPr>
        <w:spacing w:line="360" w:lineRule="auto"/>
        <w:jc w:val="both"/>
      </w:pPr>
      <w:r w:rsidRPr="004E7774">
        <w:t>Našim cieľom je  priblížiť sa kompaktnosťou a normatívom odbornej učebne skutočnej praxi na medzinárodnej úrovni.</w:t>
      </w:r>
    </w:p>
    <w:p w:rsidR="009958EA" w:rsidRPr="004E7774" w:rsidRDefault="009958EA" w:rsidP="009958EA">
      <w:pPr>
        <w:spacing w:line="360" w:lineRule="auto"/>
        <w:jc w:val="both"/>
      </w:pPr>
      <w:r w:rsidRPr="004E7774">
        <w:t xml:space="preserve">Z dôvodu </w:t>
      </w:r>
      <w:proofErr w:type="spellStart"/>
      <w:r w:rsidRPr="004E7774">
        <w:t>covid</w:t>
      </w:r>
      <w:proofErr w:type="spellEnd"/>
      <w:r w:rsidRPr="004E7774">
        <w:t xml:space="preserve"> opatrení bolo DOD v školskom roku 2021/2022 zrušené. Operatívne sme zareagovali a za pomoci sponzorov a médií zorganizovali na pôde školy Virtuálny deň otvorených dverí.  Digitálna propagácia školy mala dobrú odozvu na nadregionálnej úrovni. </w:t>
      </w:r>
    </w:p>
    <w:p w:rsidR="009958EA" w:rsidRPr="004E7774" w:rsidRDefault="009958EA" w:rsidP="00831F7D">
      <w:pPr>
        <w:spacing w:line="360" w:lineRule="auto"/>
        <w:jc w:val="both"/>
      </w:pPr>
      <w:r w:rsidRPr="004E7774">
        <w:t>Za úspech považujeme doplnenie odbornej učebne s trenažérom jazdy vlaku. V šk. roku 2021/2022 sme ukončili nosné práce na druhom trenažéry jazdy vlaku – rušeň rady 240 (</w:t>
      </w:r>
      <w:proofErr w:type="spellStart"/>
      <w:r w:rsidRPr="004E7774">
        <w:t>Laminátka</w:t>
      </w:r>
      <w:proofErr w:type="spellEnd"/>
      <w:r w:rsidRPr="004E7774">
        <w:t>). Súčasné využitie je</w:t>
      </w:r>
      <w:r w:rsidR="00831F7D">
        <w:t xml:space="preserve"> pre potreby krúžku Rušňovodič  </w:t>
      </w:r>
      <w:r w:rsidRPr="004E7774">
        <w:t xml:space="preserve">a pre potreby nového študijného odboru 3739 M elektrotechnika v doprave a telekomunikáciách v odborných predmetoch vyšších ročníkov. Rozdielne trenažéri nám vo vyučovacom procese zabezpečia tak dôležité vedomosti a zručnosti riadenia koľajových vozidiel rôznej trakcie. V súčasnosti sa na krúžku Rušňovodič pod vedením rušňovodiča ZSSKC, </w:t>
      </w:r>
      <w:proofErr w:type="spellStart"/>
      <w:r w:rsidRPr="004E7774">
        <w:t>a.s</w:t>
      </w:r>
      <w:proofErr w:type="spellEnd"/>
      <w:r w:rsidRPr="004E7774">
        <w:t xml:space="preserve">. Bc. Petra </w:t>
      </w:r>
      <w:proofErr w:type="spellStart"/>
      <w:r w:rsidRPr="004E7774">
        <w:t>Horálka</w:t>
      </w:r>
      <w:proofErr w:type="spellEnd"/>
      <w:r w:rsidRPr="004E7774">
        <w:t xml:space="preserve"> a Jána </w:t>
      </w:r>
      <w:proofErr w:type="spellStart"/>
      <w:r w:rsidRPr="004E7774">
        <w:t>Leskovianskeho</w:t>
      </w:r>
      <w:proofErr w:type="spellEnd"/>
      <w:r w:rsidRPr="004E7774">
        <w:t xml:space="preserve"> trenažér teší veľkej obľube. Žiaci sú motivovaní vzdelávať sa formou „hry“.   </w:t>
      </w:r>
    </w:p>
    <w:p w:rsidR="009958EA" w:rsidRPr="004E7774" w:rsidRDefault="009958EA" w:rsidP="009958EA">
      <w:pPr>
        <w:spacing w:line="360" w:lineRule="auto"/>
        <w:jc w:val="both"/>
      </w:pPr>
      <w:r w:rsidRPr="004E7774">
        <w:t xml:space="preserve">V školskom roku 2021/2022 vnímame aktivitu žiakov študijných odborov 3758 K operátor prevádzky a ekonomiky dopravy a 3739 M elektrotechnika v doprave a telekomunikáciách vysoko nad rámec povinností. </w:t>
      </w:r>
    </w:p>
    <w:p w:rsidR="009958EA" w:rsidRPr="004E7774" w:rsidRDefault="009958EA" w:rsidP="009958EA">
      <w:pPr>
        <w:spacing w:line="360" w:lineRule="auto"/>
        <w:jc w:val="both"/>
      </w:pPr>
      <w:r w:rsidRPr="004E7774">
        <w:t xml:space="preserve">Rezervy vidíme v oblasti modernizácie vybavenia školy a školského internátu, hlavne zastaraný systém vykurovania. Hygienické zariadenia sú priebežne opravované, rekonštruované. </w:t>
      </w:r>
    </w:p>
    <w:p w:rsidR="009958EA" w:rsidRPr="004E7774" w:rsidRDefault="009958EA" w:rsidP="009958EA">
      <w:pPr>
        <w:spacing w:line="360" w:lineRule="auto"/>
        <w:jc w:val="both"/>
      </w:pPr>
      <w:r w:rsidRPr="004E7774">
        <w:t xml:space="preserve">Auditom digitálnych technológií Ministerstva školstva, vedy, výskumu a športu Slovenskej republiky sme kolektívne stanovili nedostatky a konkrétne požiadavky na chýbajúce IKT ako napríklad interaktívne tabule, </w:t>
      </w:r>
      <w:proofErr w:type="spellStart"/>
      <w:r w:rsidRPr="004E7774">
        <w:t>vizualizéry</w:t>
      </w:r>
      <w:proofErr w:type="spellEnd"/>
      <w:r w:rsidRPr="004E7774">
        <w:t xml:space="preserve">, hlasovacie zariadenia. Návoz IKT je plánovaný od septembra 2021 do r. 2024. </w:t>
      </w:r>
    </w:p>
    <w:p w:rsidR="009958EA" w:rsidRPr="004E7774" w:rsidRDefault="009958EA" w:rsidP="009958EA">
      <w:pPr>
        <w:spacing w:line="360" w:lineRule="auto"/>
        <w:jc w:val="both"/>
      </w:pPr>
      <w:r w:rsidRPr="004E7774">
        <w:t xml:space="preserve">Ako veľký nedostatok vnímame vypadávajúcu, niekedy nefunkčnú školskú internetovú sieť. Jej kolaps je hlásený na dennom režime. Rovnako funkčnosť mailových schránok, chyby v prijímaní a odosielaní mailov robí veľké problémy, najmä pri dôležitých správach. Opravy siete realizujeme priebežne. </w:t>
      </w:r>
    </w:p>
    <w:p w:rsidR="009958EA" w:rsidRPr="004E7774" w:rsidRDefault="009958EA" w:rsidP="009958EA">
      <w:pPr>
        <w:spacing w:line="360" w:lineRule="auto"/>
        <w:jc w:val="both"/>
      </w:pPr>
      <w:r w:rsidRPr="004E7774">
        <w:lastRenderedPageBreak/>
        <w:t xml:space="preserve">Zjednotenie Elektronického dochádzkového systému a stravovacieho systému sa nám rovnako v školskom roku 2021/2022 nepodarilo, rovnako aj jeho rozšírenie o dochádzkový systém pre žiakov. </w:t>
      </w:r>
    </w:p>
    <w:p w:rsidR="009958EA" w:rsidRPr="004E7774" w:rsidRDefault="009958EA" w:rsidP="009958EA">
      <w:pPr>
        <w:spacing w:line="360" w:lineRule="auto"/>
        <w:jc w:val="both"/>
      </w:pPr>
      <w:r w:rsidRPr="004E7774">
        <w:t>V oblasti marketingu vnímame ako nutnosť sa zúčastňovať na tak dôležitých podujatiach ako „Stredoškolák“ s intenzívnejšou účasťou rodičovských združení členmi marketingového tímu COVP.</w:t>
      </w:r>
    </w:p>
    <w:p w:rsidR="009958EA" w:rsidRPr="004E7774" w:rsidRDefault="009958EA" w:rsidP="009958EA">
      <w:pPr>
        <w:spacing w:line="360" w:lineRule="auto"/>
        <w:jc w:val="both"/>
      </w:pPr>
      <w:r w:rsidRPr="004E7774">
        <w:t>Zo strany rodičov vnímame slabšiu spoluprácu so školou, rovnako nízky záujem o vstup do orgánov školy. Každopádne, pri oslovení rodičov a </w:t>
      </w:r>
      <w:proofErr w:type="spellStart"/>
      <w:r w:rsidRPr="004E7774">
        <w:t>odprezentovaní</w:t>
      </w:r>
      <w:proofErr w:type="spellEnd"/>
      <w:r w:rsidRPr="004E7774">
        <w:t xml:space="preserve"> aktivít školy, zastávali vždy kladný postoj, všetky akcie podporili.    </w:t>
      </w:r>
    </w:p>
    <w:p w:rsidR="009958EA" w:rsidRPr="004E7774" w:rsidRDefault="009958EA" w:rsidP="009958EA">
      <w:pPr>
        <w:spacing w:line="360" w:lineRule="auto"/>
        <w:jc w:val="both"/>
      </w:pPr>
      <w:r w:rsidRPr="004E7774">
        <w:t>Spolupráca so zamestnávateľmi sa nám v systéme školského vzdelávania rozrastá. Naopak, pri vzdelávaní v systéme duálneho vzdelávania pociťujeme zo strany oslovených firiem veľmi nízky záujem. Počet žiakov v SDV so súčasnými partnermi má klesajúci trend. Najčastejším dôvodom odmietnutia vstupu do SDV je byrokracia, alebo firma nedisponuje žiadnym oddelením s voľnými kapacitami pre túto agendu. Situáciu priebežne komunikujeme so ŠIOV.</w:t>
      </w:r>
    </w:p>
    <w:p w:rsidR="009958EA" w:rsidRPr="004E7774" w:rsidRDefault="009958EA" w:rsidP="009958EA">
      <w:pPr>
        <w:spacing w:line="360" w:lineRule="auto"/>
        <w:jc w:val="both"/>
      </w:pPr>
      <w:r w:rsidRPr="004E7774">
        <w:t xml:space="preserve">Vedenie školy veľmi citlivo vníma nedostatočné financovanie, od ktorého sa odvíja vybavenie školy, odborných učební </w:t>
      </w:r>
      <w:proofErr w:type="spellStart"/>
      <w:r w:rsidRPr="004E7774">
        <w:t>a.i</w:t>
      </w:r>
      <w:proofErr w:type="spellEnd"/>
      <w:r w:rsidRPr="004E7774">
        <w:t xml:space="preserve">.  </w:t>
      </w:r>
    </w:p>
    <w:p w:rsidR="00970037" w:rsidRPr="004E7774" w:rsidRDefault="00970037" w:rsidP="00970037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970037" w:rsidRPr="004E7774" w:rsidRDefault="00831F7D" w:rsidP="00831F7D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spacing w:after="240"/>
        <w:ind w:left="284" w:hanging="284"/>
        <w:jc w:val="both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16" w:name="_Toc116376954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12 </w:t>
      </w:r>
      <w:r w:rsidR="0097003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počet žiakov so špeciálnymi výchovno-vzdelávacími potrebami</w:t>
      </w:r>
      <w:bookmarkEnd w:id="16"/>
    </w:p>
    <w:p w:rsidR="00771B27" w:rsidRPr="004E7774" w:rsidRDefault="004363F5" w:rsidP="00771B27">
      <w:r w:rsidRPr="004E7774">
        <w:t>Počet žiakov so ŠVVP: 21</w:t>
      </w:r>
    </w:p>
    <w:p w:rsidR="00771B27" w:rsidRPr="004E7774" w:rsidRDefault="00831F7D" w:rsidP="00877C15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spacing w:after="240"/>
        <w:jc w:val="both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17" w:name="_Toc116376955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13 </w:t>
      </w:r>
      <w:r w:rsidR="0097003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počet prijatých žiakov do prvého </w:t>
      </w:r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ročníka v školskom      </w:t>
      </w:r>
      <w:r w:rsidR="00877C15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 </w:t>
      </w:r>
      <w:r w:rsidR="0097003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rok</w:t>
      </w:r>
      <w:r w:rsidR="00771B2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u</w:t>
      </w:r>
      <w:bookmarkEnd w:id="17"/>
    </w:p>
    <w:p w:rsidR="00771B27" w:rsidRDefault="004363F5" w:rsidP="00771B27">
      <w:r w:rsidRPr="004E7774">
        <w:t>Do prvého ročníka školského roku 2021/2022 bolo prijatých 72 žiakov, plán výkonov podľa VZN TSK bol 77. Nenaplnili sme novozavedený študijný odbor 3739 M elektrotechnika v doprave a</w:t>
      </w:r>
      <w:r w:rsidR="00877C15">
        <w:t> </w:t>
      </w:r>
      <w:r w:rsidRPr="004E7774">
        <w:t>telekomunikáciách</w:t>
      </w:r>
      <w:r w:rsidR="00877C15">
        <w:t>.</w:t>
      </w:r>
    </w:p>
    <w:p w:rsidR="00877C15" w:rsidRPr="004E7774" w:rsidRDefault="00877C15" w:rsidP="00771B27"/>
    <w:p w:rsidR="00970037" w:rsidRPr="004E7774" w:rsidRDefault="00831F7D" w:rsidP="00877C15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spacing w:after="240"/>
        <w:jc w:val="both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18" w:name="_Toc116376956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14 </w:t>
      </w:r>
      <w:r w:rsidR="0097003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počet prijatých prihlášok </w:t>
      </w:r>
      <w:r w:rsidR="00771B2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na vzdelávanie v strednej škole</w:t>
      </w:r>
      <w:bookmarkEnd w:id="18"/>
    </w:p>
    <w:p w:rsidR="00771B27" w:rsidRPr="004E7774" w:rsidRDefault="004363F5" w:rsidP="00771B27">
      <w:r w:rsidRPr="004E7774">
        <w:t xml:space="preserve">Počet prijatých prihlášok na vzdelávanie v prvom ročníku </w:t>
      </w:r>
      <w:proofErr w:type="spellStart"/>
      <w:r w:rsidRPr="004E7774">
        <w:t>šk.roku</w:t>
      </w:r>
      <w:proofErr w:type="spellEnd"/>
      <w:r w:rsidRPr="004E7774">
        <w:t xml:space="preserve"> 2021/2022 bolo 122 ks.</w:t>
      </w:r>
    </w:p>
    <w:p w:rsidR="004363F5" w:rsidRPr="004E7774" w:rsidRDefault="004363F5" w:rsidP="004363F5">
      <w:r w:rsidRPr="004E7774">
        <w:t xml:space="preserve">Počet prijatých prihlášok na vzdelávanie v prvom ročníku </w:t>
      </w:r>
      <w:proofErr w:type="spellStart"/>
      <w:r w:rsidRPr="004E7774">
        <w:t>šk.roku</w:t>
      </w:r>
      <w:proofErr w:type="spellEnd"/>
      <w:r w:rsidRPr="004E7774">
        <w:t xml:space="preserve"> 2022/2023 bolo </w:t>
      </w:r>
      <w:r w:rsidR="00D04F5C" w:rsidRPr="004E7774">
        <w:t>147</w:t>
      </w:r>
      <w:r w:rsidRPr="004E7774">
        <w:t xml:space="preserve"> ks.</w:t>
      </w:r>
    </w:p>
    <w:p w:rsidR="004363F5" w:rsidRPr="004E7774" w:rsidRDefault="004363F5" w:rsidP="00771B27"/>
    <w:p w:rsidR="00970037" w:rsidRPr="004E7774" w:rsidRDefault="00831F7D" w:rsidP="00877C15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spacing w:after="240"/>
        <w:jc w:val="both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19" w:name="_Toc116376957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15 </w:t>
      </w:r>
      <w:r w:rsidR="0097003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počet uchádzačov, ktorí úspešne vykonali prijímaciu skúšku</w:t>
      </w:r>
      <w:bookmarkEnd w:id="19"/>
    </w:p>
    <w:p w:rsidR="00771B27" w:rsidRPr="004E7774" w:rsidRDefault="00771B27" w:rsidP="00771B27"/>
    <w:p w:rsidR="00771B27" w:rsidRPr="004E7774" w:rsidRDefault="004363F5" w:rsidP="00771B27">
      <w:r w:rsidRPr="004E7774">
        <w:t xml:space="preserve">Prijímaciu skúšku na vzdelávanie v prvom ročníku </w:t>
      </w:r>
      <w:proofErr w:type="spellStart"/>
      <w:r w:rsidRPr="004E7774">
        <w:t>šk.roku</w:t>
      </w:r>
      <w:proofErr w:type="spellEnd"/>
      <w:r w:rsidRPr="004E7774">
        <w:t xml:space="preserve"> 2021/2022</w:t>
      </w:r>
      <w:r w:rsidR="00D04F5C" w:rsidRPr="004E7774">
        <w:t xml:space="preserve"> úspešne vykonalo 117 žiakov.</w:t>
      </w:r>
    </w:p>
    <w:p w:rsidR="00771B27" w:rsidRPr="004E7774" w:rsidRDefault="00D04F5C" w:rsidP="00771B27">
      <w:r w:rsidRPr="004E7774">
        <w:t xml:space="preserve">Prijímaciu skúšku na vzdelávanie v prvom ročníku </w:t>
      </w:r>
      <w:proofErr w:type="spellStart"/>
      <w:r w:rsidRPr="004E7774">
        <w:t>šk.roku</w:t>
      </w:r>
      <w:proofErr w:type="spellEnd"/>
      <w:r w:rsidRPr="004E7774">
        <w:t xml:space="preserve"> 2022/2023 úspešne vykonalo 134 žiakov.</w:t>
      </w:r>
    </w:p>
    <w:p w:rsidR="00771B27" w:rsidRPr="00265662" w:rsidRDefault="00831F7D" w:rsidP="00265662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spacing w:after="240"/>
        <w:jc w:val="both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20" w:name="_Toc116376958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lastRenderedPageBreak/>
        <w:t xml:space="preserve">16 </w:t>
      </w:r>
      <w:r w:rsidR="0097003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zoznam študijných odborov </w:t>
      </w:r>
      <w:r w:rsidR="00865706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a informácia o</w:t>
      </w:r>
      <w:r w:rsidR="00771B2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 systéme duálneho vzdelávani</w:t>
      </w:r>
      <w:bookmarkEnd w:id="20"/>
    </w:p>
    <w:tbl>
      <w:tblPr>
        <w:tblStyle w:val="Mriekatabuky"/>
        <w:tblpPr w:leftFromText="141" w:rightFromText="141" w:vertAnchor="page" w:horzAnchor="margin" w:tblpY="2327"/>
        <w:tblW w:w="9199" w:type="dxa"/>
        <w:tblLook w:val="04A0" w:firstRow="1" w:lastRow="0" w:firstColumn="1" w:lastColumn="0" w:noHBand="0" w:noVBand="1"/>
      </w:tblPr>
      <w:tblGrid>
        <w:gridCol w:w="1224"/>
        <w:gridCol w:w="2872"/>
        <w:gridCol w:w="5103"/>
      </w:tblGrid>
      <w:tr w:rsidR="00265662" w:rsidRPr="004E7774" w:rsidTr="00265662"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662" w:rsidRPr="004E7774" w:rsidRDefault="00265662" w:rsidP="00265662">
            <w:pPr>
              <w:jc w:val="center"/>
              <w:rPr>
                <w:b/>
              </w:rPr>
            </w:pPr>
            <w:r w:rsidRPr="004E7774">
              <w:rPr>
                <w:b/>
              </w:rPr>
              <w:t>Kód odboru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662" w:rsidRPr="004E7774" w:rsidRDefault="00265662" w:rsidP="00265662">
            <w:pPr>
              <w:jc w:val="center"/>
              <w:rPr>
                <w:b/>
              </w:rPr>
            </w:pPr>
            <w:r w:rsidRPr="004E7774">
              <w:rPr>
                <w:b/>
              </w:rPr>
              <w:t>Názov odboru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662" w:rsidRPr="004E7774" w:rsidRDefault="00265662" w:rsidP="00265662">
            <w:pPr>
              <w:jc w:val="center"/>
              <w:rPr>
                <w:b/>
              </w:rPr>
            </w:pPr>
          </w:p>
        </w:tc>
      </w:tr>
      <w:tr w:rsidR="00265662" w:rsidRPr="004E7774" w:rsidTr="00265662">
        <w:tc>
          <w:tcPr>
            <w:tcW w:w="1224" w:type="dxa"/>
            <w:tcBorders>
              <w:top w:val="single" w:sz="12" w:space="0" w:color="auto"/>
            </w:tcBorders>
          </w:tcPr>
          <w:p w:rsidR="00265662" w:rsidRPr="004E7774" w:rsidRDefault="00265662" w:rsidP="00265662">
            <w:pPr>
              <w:jc w:val="center"/>
            </w:pPr>
            <w:r w:rsidRPr="004E7774">
              <w:t>3767 M</w:t>
            </w:r>
          </w:p>
        </w:tc>
        <w:tc>
          <w:tcPr>
            <w:tcW w:w="2872" w:type="dxa"/>
            <w:tcBorders>
              <w:top w:val="single" w:sz="12" w:space="0" w:color="auto"/>
            </w:tcBorders>
          </w:tcPr>
          <w:p w:rsidR="00265662" w:rsidRPr="004E7774" w:rsidRDefault="00265662" w:rsidP="00265662">
            <w:pPr>
              <w:jc w:val="center"/>
            </w:pPr>
            <w:r w:rsidRPr="004E7774">
              <w:t>dopravná akadémia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265662" w:rsidRPr="004E7774" w:rsidRDefault="00265662" w:rsidP="00265662">
            <w:pPr>
              <w:jc w:val="center"/>
            </w:pPr>
            <w:r w:rsidRPr="004E7774">
              <w:t xml:space="preserve">Systém školského vzdelávania – </w:t>
            </w:r>
          </w:p>
          <w:p w:rsidR="00265662" w:rsidRPr="004E7774" w:rsidRDefault="00265662" w:rsidP="00265662">
            <w:pPr>
              <w:jc w:val="center"/>
            </w:pPr>
            <w:r w:rsidRPr="004E7774">
              <w:t>2týždňová súvislá prax</w:t>
            </w:r>
          </w:p>
        </w:tc>
      </w:tr>
      <w:tr w:rsidR="00265662" w:rsidRPr="004E7774" w:rsidTr="00265662">
        <w:tc>
          <w:tcPr>
            <w:tcW w:w="1224" w:type="dxa"/>
          </w:tcPr>
          <w:p w:rsidR="00265662" w:rsidRPr="004E7774" w:rsidRDefault="00265662" w:rsidP="00265662">
            <w:pPr>
              <w:jc w:val="center"/>
            </w:pPr>
            <w:r w:rsidRPr="004E7774">
              <w:t>3739 M</w:t>
            </w:r>
          </w:p>
        </w:tc>
        <w:tc>
          <w:tcPr>
            <w:tcW w:w="2872" w:type="dxa"/>
          </w:tcPr>
          <w:p w:rsidR="00265662" w:rsidRPr="004E7774" w:rsidRDefault="00265662" w:rsidP="00265662">
            <w:pPr>
              <w:jc w:val="center"/>
            </w:pPr>
            <w:r w:rsidRPr="004E7774">
              <w:t>elektrotechnika v doprave a telekomunikáciách</w:t>
            </w:r>
          </w:p>
        </w:tc>
        <w:tc>
          <w:tcPr>
            <w:tcW w:w="5103" w:type="dxa"/>
          </w:tcPr>
          <w:p w:rsidR="00265662" w:rsidRPr="004E7774" w:rsidRDefault="00265662" w:rsidP="00265662">
            <w:pPr>
              <w:jc w:val="center"/>
            </w:pPr>
            <w:r w:rsidRPr="004E7774">
              <w:t xml:space="preserve">Systém školského vzdelávania – </w:t>
            </w:r>
          </w:p>
          <w:p w:rsidR="00265662" w:rsidRPr="004E7774" w:rsidRDefault="00265662" w:rsidP="00265662">
            <w:pPr>
              <w:jc w:val="center"/>
            </w:pPr>
            <w:r w:rsidRPr="004E7774">
              <w:t>2týždňová súvislá prax</w:t>
            </w:r>
          </w:p>
        </w:tc>
      </w:tr>
      <w:tr w:rsidR="00265662" w:rsidRPr="004E7774" w:rsidTr="00265662">
        <w:tc>
          <w:tcPr>
            <w:tcW w:w="1224" w:type="dxa"/>
          </w:tcPr>
          <w:p w:rsidR="00265662" w:rsidRPr="004E7774" w:rsidRDefault="00265662" w:rsidP="00265662">
            <w:pPr>
              <w:jc w:val="center"/>
            </w:pPr>
            <w:r w:rsidRPr="004E7774">
              <w:t>3759 K</w:t>
            </w:r>
          </w:p>
        </w:tc>
        <w:tc>
          <w:tcPr>
            <w:tcW w:w="2872" w:type="dxa"/>
          </w:tcPr>
          <w:p w:rsidR="00265662" w:rsidRPr="004E7774" w:rsidRDefault="00265662" w:rsidP="00265662">
            <w:pPr>
              <w:jc w:val="center"/>
            </w:pPr>
            <w:r w:rsidRPr="004E7774">
              <w:t>komerčný pracovník v doprave</w:t>
            </w:r>
          </w:p>
        </w:tc>
        <w:tc>
          <w:tcPr>
            <w:tcW w:w="5103" w:type="dxa"/>
          </w:tcPr>
          <w:p w:rsidR="00265662" w:rsidRPr="004E7774" w:rsidRDefault="00265662" w:rsidP="00265662">
            <w:pPr>
              <w:jc w:val="center"/>
            </w:pPr>
            <w:r w:rsidRPr="004E7774">
              <w:t>Systém školského vzdelávania-</w:t>
            </w:r>
          </w:p>
          <w:p w:rsidR="00265662" w:rsidRPr="004E7774" w:rsidRDefault="00265662" w:rsidP="00265662">
            <w:pPr>
              <w:jc w:val="center"/>
            </w:pPr>
            <w:r w:rsidRPr="004E7774">
              <w:t xml:space="preserve"> 1xtýždenne od tretieho ročníka</w:t>
            </w:r>
          </w:p>
        </w:tc>
      </w:tr>
      <w:tr w:rsidR="00265662" w:rsidRPr="004E7774" w:rsidTr="00265662">
        <w:tc>
          <w:tcPr>
            <w:tcW w:w="1224" w:type="dxa"/>
          </w:tcPr>
          <w:p w:rsidR="00265662" w:rsidRPr="004E7774" w:rsidRDefault="00265662" w:rsidP="00265662">
            <w:pPr>
              <w:jc w:val="center"/>
            </w:pPr>
            <w:r w:rsidRPr="004E7774">
              <w:t>3795 K</w:t>
            </w:r>
          </w:p>
        </w:tc>
        <w:tc>
          <w:tcPr>
            <w:tcW w:w="2872" w:type="dxa"/>
          </w:tcPr>
          <w:p w:rsidR="00265662" w:rsidRPr="004E7774" w:rsidRDefault="00265662" w:rsidP="00265662">
            <w:pPr>
              <w:jc w:val="center"/>
            </w:pPr>
            <w:r w:rsidRPr="004E7774">
              <w:t>klientsky manažér pošty</w:t>
            </w:r>
          </w:p>
        </w:tc>
        <w:tc>
          <w:tcPr>
            <w:tcW w:w="5103" w:type="dxa"/>
          </w:tcPr>
          <w:p w:rsidR="00265662" w:rsidRPr="004E7774" w:rsidRDefault="00265662" w:rsidP="00265662">
            <w:pPr>
              <w:jc w:val="center"/>
            </w:pPr>
            <w:r w:rsidRPr="004E7774">
              <w:t xml:space="preserve">Systém duálneho vzdelávania </w:t>
            </w:r>
          </w:p>
        </w:tc>
      </w:tr>
      <w:tr w:rsidR="00265662" w:rsidRPr="004E7774" w:rsidTr="00265662">
        <w:tc>
          <w:tcPr>
            <w:tcW w:w="1224" w:type="dxa"/>
          </w:tcPr>
          <w:p w:rsidR="00265662" w:rsidRPr="004E7774" w:rsidRDefault="00265662" w:rsidP="00265662">
            <w:pPr>
              <w:jc w:val="center"/>
            </w:pPr>
            <w:r w:rsidRPr="004E7774">
              <w:t>3758 K</w:t>
            </w:r>
          </w:p>
        </w:tc>
        <w:tc>
          <w:tcPr>
            <w:tcW w:w="2872" w:type="dxa"/>
          </w:tcPr>
          <w:p w:rsidR="00265662" w:rsidRPr="004E7774" w:rsidRDefault="00265662" w:rsidP="00265662">
            <w:pPr>
              <w:jc w:val="center"/>
            </w:pPr>
            <w:r w:rsidRPr="004E7774">
              <w:t>operátor prevádzky a ekonomiky dopravy</w:t>
            </w:r>
          </w:p>
        </w:tc>
        <w:tc>
          <w:tcPr>
            <w:tcW w:w="5103" w:type="dxa"/>
          </w:tcPr>
          <w:p w:rsidR="00265662" w:rsidRPr="004E7774" w:rsidRDefault="00265662" w:rsidP="00265662">
            <w:pPr>
              <w:jc w:val="center"/>
            </w:pPr>
            <w:r w:rsidRPr="004E7774">
              <w:t>Systém duálneho vzdelávania</w:t>
            </w:r>
          </w:p>
        </w:tc>
      </w:tr>
    </w:tbl>
    <w:p w:rsidR="00771B27" w:rsidRDefault="00771B27" w:rsidP="00265662">
      <w:pPr>
        <w:spacing w:after="160" w:line="259" w:lineRule="auto"/>
      </w:pPr>
    </w:p>
    <w:p w:rsidR="00265662" w:rsidRPr="004E7774" w:rsidRDefault="00265662" w:rsidP="00265662">
      <w:pPr>
        <w:spacing w:after="160" w:line="259" w:lineRule="auto"/>
      </w:pPr>
    </w:p>
    <w:p w:rsidR="00970037" w:rsidRPr="004E7774" w:rsidRDefault="00265662" w:rsidP="00265662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spacing w:after="240"/>
        <w:jc w:val="both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21" w:name="_Toc116376959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17 </w:t>
      </w:r>
      <w:r w:rsidR="0097003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výsledky hodnotenia žiakov podľa</w:t>
      </w:r>
      <w:r w:rsidR="00771B2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 poskytovaného stupňa vzdelania</w:t>
      </w:r>
      <w:bookmarkEnd w:id="21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27"/>
        <w:gridCol w:w="469"/>
        <w:gridCol w:w="516"/>
        <w:gridCol w:w="428"/>
        <w:gridCol w:w="504"/>
        <w:gridCol w:w="492"/>
        <w:gridCol w:w="527"/>
        <w:gridCol w:w="574"/>
        <w:gridCol w:w="597"/>
        <w:gridCol w:w="574"/>
        <w:gridCol w:w="457"/>
        <w:gridCol w:w="469"/>
        <w:gridCol w:w="539"/>
        <w:gridCol w:w="504"/>
        <w:gridCol w:w="480"/>
      </w:tblGrid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ADK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AEK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API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BAČ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CDP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4E7774">
              <w:rPr>
                <w:b/>
                <w:bCs/>
                <w:sz w:val="21"/>
                <w:szCs w:val="21"/>
              </w:rPr>
              <w:t>SCRc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4E7774">
              <w:rPr>
                <w:b/>
                <w:bCs/>
                <w:sz w:val="21"/>
                <w:szCs w:val="21"/>
              </w:rPr>
              <w:t>UCTc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4E7774">
              <w:rPr>
                <w:b/>
                <w:bCs/>
                <w:sz w:val="21"/>
                <w:szCs w:val="21"/>
              </w:rPr>
              <w:t>ZZTc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DOG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DOP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DPZ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</w:tbl>
    <w:p w:rsidR="00771B27" w:rsidRPr="004E7774" w:rsidRDefault="00771B27" w:rsidP="00771B2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16"/>
        <w:gridCol w:w="516"/>
        <w:gridCol w:w="516"/>
        <w:gridCol w:w="469"/>
        <w:gridCol w:w="457"/>
        <w:gridCol w:w="504"/>
        <w:gridCol w:w="492"/>
        <w:gridCol w:w="434"/>
        <w:gridCol w:w="480"/>
        <w:gridCol w:w="527"/>
        <w:gridCol w:w="539"/>
        <w:gridCol w:w="428"/>
        <w:gridCol w:w="480"/>
        <w:gridCol w:w="504"/>
        <w:gridCol w:w="516"/>
      </w:tblGrid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EKC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EKN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ELK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FIG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HDG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LOZ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LOD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2,42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2,7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2,89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</w:tbl>
    <w:p w:rsidR="00AA7998" w:rsidRDefault="00AA7998" w:rsidP="00771B27"/>
    <w:p w:rsidR="00265662" w:rsidRDefault="00265662" w:rsidP="00771B27"/>
    <w:p w:rsidR="00265662" w:rsidRPr="004E7774" w:rsidRDefault="00265662" w:rsidP="00771B2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62"/>
        <w:gridCol w:w="632"/>
        <w:gridCol w:w="562"/>
        <w:gridCol w:w="550"/>
        <w:gridCol w:w="562"/>
        <w:gridCol w:w="609"/>
        <w:gridCol w:w="550"/>
        <w:gridCol w:w="539"/>
        <w:gridCol w:w="515"/>
        <w:gridCol w:w="481"/>
        <w:gridCol w:w="457"/>
        <w:gridCol w:w="516"/>
        <w:gridCol w:w="527"/>
        <w:gridCol w:w="504"/>
        <w:gridCol w:w="352"/>
      </w:tblGrid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4E7774">
              <w:rPr>
                <w:b/>
                <w:bCs/>
                <w:sz w:val="21"/>
                <w:szCs w:val="21"/>
              </w:rPr>
              <w:t>MPCr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MKT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MAM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NAV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OBK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OPR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OP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</w:tbl>
    <w:p w:rsidR="00AA7998" w:rsidRDefault="00AA7998" w:rsidP="00771B27"/>
    <w:p w:rsidR="00265662" w:rsidRDefault="00265662" w:rsidP="00771B27"/>
    <w:p w:rsidR="00265662" w:rsidRPr="004E7774" w:rsidRDefault="00265662" w:rsidP="00771B2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27"/>
        <w:gridCol w:w="504"/>
        <w:gridCol w:w="492"/>
        <w:gridCol w:w="480"/>
        <w:gridCol w:w="644"/>
        <w:gridCol w:w="632"/>
        <w:gridCol w:w="726"/>
        <w:gridCol w:w="714"/>
        <w:gridCol w:w="714"/>
        <w:gridCol w:w="492"/>
        <w:gridCol w:w="340"/>
        <w:gridCol w:w="469"/>
        <w:gridCol w:w="469"/>
        <w:gridCol w:w="428"/>
        <w:gridCol w:w="469"/>
      </w:tblGrid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ODV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OZT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POE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POP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PČOZ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4E7774">
              <w:rPr>
                <w:b/>
                <w:bCs/>
                <w:sz w:val="21"/>
                <w:szCs w:val="21"/>
              </w:rPr>
              <w:t>APIpc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4E7774">
              <w:rPr>
                <w:b/>
                <w:bCs/>
                <w:sz w:val="21"/>
                <w:szCs w:val="21"/>
              </w:rPr>
              <w:t>EKNpc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4E7774">
              <w:rPr>
                <w:b/>
                <w:bCs/>
                <w:sz w:val="21"/>
                <w:szCs w:val="21"/>
              </w:rPr>
              <w:t>UCTpc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4E7774">
              <w:rPr>
                <w:b/>
                <w:bCs/>
                <w:sz w:val="21"/>
                <w:szCs w:val="21"/>
              </w:rPr>
              <w:t>SHKpc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PRN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PX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PPD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SPK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1,95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</w:tbl>
    <w:p w:rsidR="00AA7998" w:rsidRDefault="00AA7998" w:rsidP="00771B27"/>
    <w:p w:rsidR="00265662" w:rsidRDefault="00265662" w:rsidP="00771B27"/>
    <w:p w:rsidR="00265662" w:rsidRPr="004E7774" w:rsidRDefault="00265662" w:rsidP="00771B2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57"/>
        <w:gridCol w:w="469"/>
        <w:gridCol w:w="504"/>
        <w:gridCol w:w="492"/>
        <w:gridCol w:w="469"/>
        <w:gridCol w:w="656"/>
        <w:gridCol w:w="516"/>
        <w:gridCol w:w="504"/>
        <w:gridCol w:w="504"/>
        <w:gridCol w:w="492"/>
        <w:gridCol w:w="469"/>
        <w:gridCol w:w="492"/>
        <w:gridCol w:w="504"/>
        <w:gridCol w:w="480"/>
        <w:gridCol w:w="469"/>
      </w:tblGrid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STR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SHK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TEA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TČOZ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TAC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UCT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ZFG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ZŽP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ŽED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ZDA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ŽDP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ŽEP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2,22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2,39</w:t>
            </w:r>
          </w:p>
        </w:tc>
      </w:tr>
    </w:tbl>
    <w:p w:rsidR="00AA7998" w:rsidRDefault="00AA7998" w:rsidP="00771B27"/>
    <w:p w:rsidR="00265662" w:rsidRDefault="00265662" w:rsidP="00771B27"/>
    <w:p w:rsidR="00265662" w:rsidRDefault="00265662" w:rsidP="00771B27"/>
    <w:p w:rsidR="00265662" w:rsidRDefault="00265662" w:rsidP="00771B27"/>
    <w:p w:rsidR="00265662" w:rsidRPr="004E7774" w:rsidRDefault="00265662" w:rsidP="00771B2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80"/>
        <w:gridCol w:w="481"/>
      </w:tblGrid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ŽPV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ZZT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1,57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b/>
                <w:bCs/>
                <w:sz w:val="21"/>
                <w:szCs w:val="21"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pPr>
              <w:rPr>
                <w:sz w:val="21"/>
                <w:szCs w:val="21"/>
              </w:rPr>
            </w:pPr>
            <w:r w:rsidRPr="004E7774">
              <w:rPr>
                <w:sz w:val="21"/>
                <w:szCs w:val="21"/>
              </w:rPr>
              <w:t> </w:t>
            </w:r>
          </w:p>
        </w:tc>
      </w:tr>
    </w:tbl>
    <w:p w:rsidR="00AA7998" w:rsidRDefault="00AA7998" w:rsidP="00771B27"/>
    <w:p w:rsidR="00265662" w:rsidRDefault="00265662" w:rsidP="00771B27"/>
    <w:p w:rsidR="00265662" w:rsidRPr="004E7774" w:rsidRDefault="00265662" w:rsidP="00771B2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565"/>
        <w:gridCol w:w="1336"/>
        <w:gridCol w:w="655"/>
        <w:gridCol w:w="818"/>
        <w:gridCol w:w="1059"/>
        <w:gridCol w:w="1505"/>
        <w:gridCol w:w="999"/>
        <w:gridCol w:w="999"/>
        <w:gridCol w:w="999"/>
      </w:tblGrid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</w:rPr>
            </w:pPr>
            <w:r w:rsidRPr="004E7774">
              <w:rPr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</w:rPr>
            </w:pPr>
            <w:r w:rsidRPr="004E7774">
              <w:rPr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</w:rPr>
            </w:pPr>
            <w:r w:rsidRPr="004E7774">
              <w:rPr>
                <w:b/>
                <w:bCs/>
              </w:rPr>
              <w:t>Vyznamenaní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</w:rPr>
            </w:pPr>
            <w:r w:rsidRPr="004E7774">
              <w:rPr>
                <w:b/>
                <w:bCs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</w:rPr>
            </w:pPr>
            <w:r w:rsidRPr="004E7774">
              <w:rPr>
                <w:b/>
                <w:bCs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</w:rPr>
            </w:pPr>
            <w:r w:rsidRPr="004E7774">
              <w:rPr>
                <w:b/>
                <w:bCs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</w:rPr>
            </w:pPr>
            <w:r w:rsidRPr="004E7774">
              <w:rPr>
                <w:b/>
                <w:bCs/>
              </w:rPr>
              <w:t>Neklasifikovaní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</w:rPr>
            </w:pPr>
            <w:r w:rsidRPr="004E7774">
              <w:rPr>
                <w:b/>
                <w:bCs/>
              </w:rPr>
              <w:t>Správanie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</w:rPr>
            </w:pPr>
            <w:r w:rsidRPr="004E7774">
              <w:rPr>
                <w:b/>
                <w:bCs/>
              </w:rPr>
              <w:t>Správanie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98" w:rsidRPr="004E7774" w:rsidRDefault="00AA7998" w:rsidP="00D22ECC">
            <w:pPr>
              <w:jc w:val="center"/>
              <w:rPr>
                <w:b/>
                <w:bCs/>
              </w:rPr>
            </w:pPr>
            <w:r w:rsidRPr="004E7774">
              <w:rPr>
                <w:b/>
                <w:bCs/>
              </w:rPr>
              <w:t>Správanie 4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rPr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rPr>
                <w:b/>
                <w:bCs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rPr>
                <w:b/>
                <w:bCs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rPr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rPr>
                <w:b/>
                <w:bCs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rPr>
                <w:b/>
                <w:bCs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rPr>
                <w:b/>
                <w:bCs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rPr>
                <w:b/>
                <w:bCs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rPr>
                <w:b/>
                <w:bCs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rPr>
                <w:b/>
                <w:bCs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rPr>
                <w:b/>
                <w:bCs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</w:tr>
      <w:tr w:rsidR="00AA7998" w:rsidRPr="004E7774" w:rsidTr="00D22E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rPr>
                <w:b/>
                <w:bCs/>
              </w:rPr>
              <w:t>IV.C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AA7998" w:rsidRPr="004E7774" w:rsidRDefault="00AA7998" w:rsidP="00D22ECC">
            <w:r w:rsidRPr="004E7774">
              <w:t>0</w:t>
            </w:r>
          </w:p>
        </w:tc>
      </w:tr>
    </w:tbl>
    <w:p w:rsidR="00AA7998" w:rsidRPr="004E7774" w:rsidRDefault="00AA7998" w:rsidP="00771B27"/>
    <w:p w:rsidR="00771B27" w:rsidRPr="004E7774" w:rsidRDefault="00771B27" w:rsidP="00771B27"/>
    <w:p w:rsidR="00970037" w:rsidRPr="004E7774" w:rsidRDefault="00265662" w:rsidP="00265662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spacing w:after="240"/>
        <w:jc w:val="both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22" w:name="_Toc116376960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 xml:space="preserve">18 </w:t>
      </w:r>
      <w:r w:rsidR="0097003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výsledky úspešnosti školy pri prí</w:t>
      </w:r>
      <w:r w:rsidR="00771B2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prave žiakov na výkon povolania</w:t>
      </w:r>
      <w:bookmarkEnd w:id="22"/>
    </w:p>
    <w:p w:rsidR="00771B27" w:rsidRDefault="009958EA" w:rsidP="00877C15">
      <w:pPr>
        <w:ind w:firstLine="352"/>
        <w:jc w:val="both"/>
      </w:pPr>
      <w:r w:rsidRPr="004E7774">
        <w:t>Žiakov pripravujeme na povolenia v oblasti dopravy v zmysle ŠVP pre skupinu odborov</w:t>
      </w:r>
      <w:r w:rsidR="00877C15">
        <w:t xml:space="preserve">                </w:t>
      </w:r>
      <w:r w:rsidRPr="004E7774">
        <w:t xml:space="preserve"> 37 Doprava, pošty a telekomunikácie. Na požiadavky zamestnávateľov reagujeme aktualizáciou </w:t>
      </w:r>
      <w:proofErr w:type="spellStart"/>
      <w:r w:rsidRPr="004E7774">
        <w:t>ŠkVP</w:t>
      </w:r>
      <w:proofErr w:type="spellEnd"/>
      <w:r w:rsidRPr="004E7774">
        <w:t xml:space="preserve"> a tým, že žiakov učia odborníci z praxe. Naši absolventi sa môžu uplatniť na rôznych pozíciách v dopravných firmách, v rôznych administratívnych činnostiach. Najúspešnejší žiaci pokračujú v štúdiu ďalej na vysokých školách.</w:t>
      </w:r>
    </w:p>
    <w:p w:rsidR="00265662" w:rsidRDefault="00265662" w:rsidP="00877C15">
      <w:pPr>
        <w:ind w:firstLine="352"/>
        <w:jc w:val="both"/>
      </w:pPr>
    </w:p>
    <w:p w:rsidR="00265662" w:rsidRPr="004E7774" w:rsidRDefault="00265662" w:rsidP="00265662">
      <w:pPr>
        <w:ind w:firstLine="352"/>
      </w:pPr>
    </w:p>
    <w:p w:rsidR="00970037" w:rsidRPr="004E7774" w:rsidRDefault="00265662" w:rsidP="00265662">
      <w:pPr>
        <w:pStyle w:val="Nadpis1"/>
        <w:numPr>
          <w:ilvl w:val="0"/>
          <w:numId w:val="0"/>
        </w:numPr>
        <w:shd w:val="clear" w:color="auto" w:fill="D5DCE4" w:themeFill="text2" w:themeFillTint="33"/>
        <w:tabs>
          <w:tab w:val="num" w:pos="3479"/>
        </w:tabs>
        <w:spacing w:after="240"/>
        <w:jc w:val="both"/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</w:pPr>
      <w:bookmarkStart w:id="23" w:name="_Toc116376961"/>
      <w:r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lastRenderedPageBreak/>
        <w:t xml:space="preserve">19 </w:t>
      </w:r>
      <w:r w:rsidR="0097003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výsledky uplatniteľnosti žiakov na trhu práce alebo úspešnosti prij</w:t>
      </w:r>
      <w:r w:rsidR="00771B27" w:rsidRPr="004E7774">
        <w:rPr>
          <w:rFonts w:ascii="Times New Roman" w:hAnsi="Times New Roman"/>
          <w:caps/>
          <w:color w:val="000000" w:themeColor="text1"/>
          <w:shd w:val="clear" w:color="auto" w:fill="D5DCE4" w:themeFill="text2" w:themeFillTint="33"/>
        </w:rPr>
        <w:t>ímania žiakov na ďalšie štúdium</w:t>
      </w:r>
      <w:bookmarkEnd w:id="23"/>
    </w:p>
    <w:p w:rsidR="00771B27" w:rsidRPr="004E7774" w:rsidRDefault="00771B27" w:rsidP="00970037">
      <w:pPr>
        <w:shd w:val="clear" w:color="auto" w:fill="FFFFFF"/>
        <w:jc w:val="both"/>
        <w:rPr>
          <w:color w:val="494949"/>
          <w:sz w:val="21"/>
          <w:szCs w:val="21"/>
        </w:rPr>
      </w:pPr>
    </w:p>
    <w:p w:rsidR="00902969" w:rsidRPr="004E7774" w:rsidRDefault="00902969" w:rsidP="00902969">
      <w:pPr>
        <w:spacing w:after="120"/>
        <w:ind w:firstLine="708"/>
        <w:jc w:val="both"/>
      </w:pPr>
      <w:r w:rsidRPr="004E7774">
        <w:t xml:space="preserve">Pri príprave žiakov na budúce povolanie počas štúdia kladieme veľký dôraz na prepojenie školy a praxe. V značnej miere sa snažíme spolupracovať so zamestnávateľskou sférou. </w:t>
      </w:r>
    </w:p>
    <w:p w:rsidR="00902969" w:rsidRPr="004E7774" w:rsidRDefault="00902969" w:rsidP="00902969">
      <w:pPr>
        <w:spacing w:after="120"/>
        <w:ind w:firstLine="708"/>
        <w:jc w:val="both"/>
      </w:pPr>
      <w:r w:rsidRPr="004E7774">
        <w:t xml:space="preserve">Pohotovo reagujeme na zmeny v oblasti odbornosti. Implementujeme novinky z praxe do vzdelávacích programov školy. </w:t>
      </w:r>
    </w:p>
    <w:p w:rsidR="00902969" w:rsidRPr="004E7774" w:rsidRDefault="00902969" w:rsidP="00902969">
      <w:r w:rsidRPr="004E7774">
        <w:t>Prostriedkom pre inovačný proces vzdelávania sú tieto jeho súčasti:</w:t>
      </w:r>
    </w:p>
    <w:p w:rsidR="00902969" w:rsidRPr="004E7774" w:rsidRDefault="00902969" w:rsidP="00902969">
      <w:pPr>
        <w:numPr>
          <w:ilvl w:val="0"/>
          <w:numId w:val="24"/>
        </w:numPr>
      </w:pPr>
      <w:r w:rsidRPr="004E7774">
        <w:t>predmetové komisie školy,</w:t>
      </w:r>
    </w:p>
    <w:p w:rsidR="00902969" w:rsidRPr="004E7774" w:rsidRDefault="00902969" w:rsidP="00902969">
      <w:pPr>
        <w:numPr>
          <w:ilvl w:val="0"/>
          <w:numId w:val="24"/>
        </w:numPr>
      </w:pPr>
      <w:r w:rsidRPr="004E7774">
        <w:t>práca v odborných komisiách pre skupinu odborov 37 v spolupráci so Štátnym inštitútom odborného vzdelávania,</w:t>
      </w:r>
    </w:p>
    <w:p w:rsidR="00902969" w:rsidRPr="004E7774" w:rsidRDefault="00902969" w:rsidP="00902969">
      <w:pPr>
        <w:numPr>
          <w:ilvl w:val="0"/>
          <w:numId w:val="24"/>
        </w:numPr>
      </w:pPr>
      <w:r w:rsidRPr="004E7774">
        <w:t>zastúpenie školy v orgánoch zamestnávateľskej sféry,</w:t>
      </w:r>
    </w:p>
    <w:p w:rsidR="00902969" w:rsidRPr="004E7774" w:rsidRDefault="00902969" w:rsidP="00902969">
      <w:pPr>
        <w:numPr>
          <w:ilvl w:val="0"/>
          <w:numId w:val="24"/>
        </w:numPr>
        <w:spacing w:after="120"/>
        <w:ind w:left="714" w:hanging="357"/>
      </w:pPr>
      <w:r w:rsidRPr="004E7774">
        <w:t>zahraničná spolupráca v rámci partnerstiev škôl.</w:t>
      </w:r>
    </w:p>
    <w:p w:rsidR="00902969" w:rsidRPr="004E7774" w:rsidRDefault="00902969" w:rsidP="00902969">
      <w:pPr>
        <w:spacing w:after="120"/>
        <w:ind w:firstLine="708"/>
        <w:jc w:val="both"/>
      </w:pPr>
      <w:r w:rsidRPr="004E7774">
        <w:t>Táto spolupráca cielene prináša inovácie v oblasti tvorby školských vzdelávacích programov, normatívov praktického vyučovania, učebných textov a učebných pomôcok, rozširovania znalostí v oblasti cudzích jazykov, zavádzania nových technológií.</w:t>
      </w:r>
    </w:p>
    <w:p w:rsidR="00902969" w:rsidRPr="004E7774" w:rsidRDefault="00902969" w:rsidP="00902969">
      <w:pPr>
        <w:spacing w:after="120"/>
        <w:ind w:firstLine="708"/>
        <w:jc w:val="both"/>
      </w:pPr>
      <w:r w:rsidRPr="004E7774">
        <w:t xml:space="preserve">Ponúkať kvalitné vzdelávanie žiakom je prioritou našej školy. Svedčí o tom i inovovanie školských vzdelávacích programov s použitím netradičných vyučovacích metód zameraných na rozvoj komunikácie v cudzích jazykoch, základných kompetencií v oblasti dopravy, ako aj digitálnych kompetencií.  </w:t>
      </w:r>
    </w:p>
    <w:p w:rsidR="00902969" w:rsidRPr="004E7774" w:rsidRDefault="00902969" w:rsidP="00902969">
      <w:pPr>
        <w:spacing w:after="120"/>
        <w:ind w:firstLine="708"/>
        <w:jc w:val="both"/>
      </w:pPr>
      <w:r w:rsidRPr="004E7774">
        <w:t>V spolupráci s podnikmi a organizáciami podporujeme u žiakov získavanie praktických zručností a pracovných návykov. Získané vedomosti a zručnosti z nových učebných materiálov, didaktických pomôcok a ich prepojenie v konkrétnej praxi dopravy a technicko-ekonomických činností zvýšia šance absolventom na trhu práce.</w:t>
      </w:r>
    </w:p>
    <w:p w:rsidR="00902969" w:rsidRPr="004E7774" w:rsidRDefault="00902969" w:rsidP="00902969">
      <w:pPr>
        <w:spacing w:after="120"/>
        <w:ind w:firstLine="708"/>
        <w:jc w:val="both"/>
      </w:pPr>
      <w:r w:rsidRPr="004E7774">
        <w:t xml:space="preserve">Naši žiaci už počas štúdia vykonávajú odborný výcvik v organizáciách fyzických a právnických osôb, vybraných firmách s cieľom oboznámiť sa s podmienkami práce pre lepšiu adaptáciu pri nástupe do pracovného pomeru. </w:t>
      </w:r>
    </w:p>
    <w:p w:rsidR="00902969" w:rsidRPr="004E7774" w:rsidRDefault="00902969" w:rsidP="00902969">
      <w:pPr>
        <w:spacing w:after="120"/>
        <w:ind w:firstLine="708"/>
        <w:jc w:val="both"/>
      </w:pPr>
      <w:r w:rsidRPr="004E7774">
        <w:t xml:space="preserve">Viac ako tretina žiakov sa hlási na štúdium na vysokej škole. </w:t>
      </w:r>
    </w:p>
    <w:p w:rsidR="00902969" w:rsidRPr="004E7774" w:rsidRDefault="00902969" w:rsidP="00902969">
      <w:pPr>
        <w:spacing w:after="120"/>
        <w:ind w:firstLine="708"/>
        <w:jc w:val="both"/>
        <w:rPr>
          <w:noProof/>
        </w:rPr>
      </w:pPr>
      <w:r w:rsidRPr="004E7774">
        <w:rPr>
          <w:noProof/>
        </w:rPr>
        <w:t>Škola vrámci spolupráce s firmami a podnikmi v regióne napomáha absolventom uplatniť sa v príslušnom odbore.</w:t>
      </w:r>
    </w:p>
    <w:p w:rsidR="00902969" w:rsidRPr="004E7774" w:rsidRDefault="00902969" w:rsidP="00902969">
      <w:pPr>
        <w:spacing w:after="120"/>
        <w:ind w:firstLine="708"/>
        <w:jc w:val="both"/>
        <w:rPr>
          <w:noProof/>
        </w:rPr>
      </w:pPr>
      <w:r w:rsidRPr="004E7774">
        <w:t>Absolventi našej školy nadobudli potrebné vedomosti a zručnosti v účtovníckych prácach, ovládajú účtovný softvér firmy KROS: Omega na podvojné účtovníctvo a </w:t>
      </w:r>
      <w:proofErr w:type="spellStart"/>
      <w:r w:rsidRPr="004E7774">
        <w:t>ALFAplus</w:t>
      </w:r>
      <w:proofErr w:type="spellEnd"/>
      <w:r w:rsidRPr="004E7774">
        <w:t xml:space="preserve"> na jednoduché účtovníctvo, ktorý používa veľa podnikateľov. Sú veľmi dobrí v administratívnych činnostiach s využitím PC a ďalších IKT.</w:t>
      </w:r>
    </w:p>
    <w:p w:rsidR="00902969" w:rsidRPr="004E7774" w:rsidRDefault="00902969" w:rsidP="00902969">
      <w:pPr>
        <w:spacing w:after="120"/>
        <w:ind w:firstLine="708"/>
        <w:jc w:val="both"/>
      </w:pPr>
      <w:r w:rsidRPr="004E7774">
        <w:t>O uplatnení žiakov nemáme z posledného roka relevantne presné informácie, iba tie, ktoré získame spätnou väzbou najmä prostredníctvom triednych učiteľov.</w:t>
      </w:r>
    </w:p>
    <w:p w:rsidR="00902969" w:rsidRPr="004E7774" w:rsidRDefault="00265662" w:rsidP="00265662">
      <w:pPr>
        <w:pStyle w:val="tlNadpis2NiejeKurzva"/>
        <w:numPr>
          <w:ilvl w:val="0"/>
          <w:numId w:val="0"/>
        </w:numPr>
        <w:spacing w:after="240"/>
        <w:ind w:left="851"/>
        <w:rPr>
          <w:rFonts w:ascii="Times New Roman" w:hAnsi="Times New Roman" w:cs="Times New Roman"/>
          <w:color w:val="auto"/>
        </w:rPr>
      </w:pPr>
      <w:bookmarkStart w:id="24" w:name="_Toc116376962"/>
      <w:r>
        <w:rPr>
          <w:rFonts w:ascii="Times New Roman" w:hAnsi="Times New Roman" w:cs="Times New Roman"/>
          <w:color w:val="auto"/>
        </w:rPr>
        <w:t xml:space="preserve">19.1 </w:t>
      </w:r>
      <w:r w:rsidR="00902969" w:rsidRPr="004E7774">
        <w:rPr>
          <w:rFonts w:ascii="Times New Roman" w:hAnsi="Times New Roman" w:cs="Times New Roman"/>
          <w:color w:val="auto"/>
        </w:rPr>
        <w:t>Spolupráca s vysokými školami</w:t>
      </w:r>
      <w:bookmarkEnd w:id="24"/>
    </w:p>
    <w:p w:rsidR="00902969" w:rsidRPr="004E7774" w:rsidRDefault="00902969" w:rsidP="00902969">
      <w:pPr>
        <w:spacing w:after="120"/>
        <w:ind w:firstLine="708"/>
        <w:jc w:val="both"/>
      </w:pPr>
      <w:r w:rsidRPr="004E7774">
        <w:t>Škola spolupracuje so Žilinskou univerzitou, Trenčianskou univerzitou Alexandra Dubčeka v Trenčíne, Masarykovou univerzitou v Brne.</w:t>
      </w:r>
    </w:p>
    <w:p w:rsidR="00902969" w:rsidRPr="004E7774" w:rsidRDefault="00902969" w:rsidP="00902969">
      <w:pPr>
        <w:spacing w:after="120"/>
        <w:ind w:firstLine="708"/>
        <w:jc w:val="both"/>
      </w:pPr>
      <w:r w:rsidRPr="004E7774">
        <w:t>Formami spolupráce s vysokými školami sú prednášky, medzinárodné konferencie a dni otvorených dverí, prezentácie, partnerské výmeny pedagógov, odborné stáže, jazykové pobyty a kultúrne podujatia.</w:t>
      </w:r>
    </w:p>
    <w:p w:rsidR="00902969" w:rsidRPr="004E7774" w:rsidRDefault="00902969" w:rsidP="00902969">
      <w:pPr>
        <w:spacing w:after="120"/>
        <w:ind w:firstLine="708"/>
        <w:jc w:val="both"/>
      </w:pPr>
      <w:r w:rsidRPr="004E7774">
        <w:t xml:space="preserve">Zástupcovia Žilinskej univerzity a Trenčianskej univerzity chodia k nám informovať našich žiakov o možnostiach štúdia na svojich univerzitách  a rozdávať im  rady, ako sa pripraviť na prijímacie skúšky. Naši žiaci chodia na univerzity v Deň otvorených dverí. Záujemcovia o štúdium sa touto formou môžu oboznámiť so systémom výučby na jednotlivých fakultách a pozrieť si </w:t>
      </w:r>
      <w:r w:rsidRPr="004E7774">
        <w:lastRenderedPageBreak/>
        <w:t>výučbové, výskumné, technologické a knižničné priestory fakúlt spojené s odborným výkladom. Okrem informácií o študijných programoch a podmienkach prijímacieho konania a dôležitých termínoch sa môžu dozvedieť, aké sú možnosti semestrálneho študijného pobytu študentov v zahraničí, o spolupráci katedier s domácimi a zahraničnými inštitúciami, o uplatnení absolventov študijných programov.</w:t>
      </w:r>
    </w:p>
    <w:p w:rsidR="00902969" w:rsidRPr="004E7774" w:rsidRDefault="00902969" w:rsidP="0090296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4E7774">
        <w:t>Zástupcovia študijných oddelení jednotlivých fakúlt poskytujú základné informácie o štúdiu na jednotlivých fakultách. Zároveň  fakulty prezentujú činnosť svojich katedier na svojich pracoviskách.</w:t>
      </w:r>
    </w:p>
    <w:p w:rsidR="00902969" w:rsidRPr="004E7774" w:rsidRDefault="00902969" w:rsidP="00902969">
      <w:pPr>
        <w:overflowPunct w:val="0"/>
        <w:autoSpaceDE w:val="0"/>
        <w:autoSpaceDN w:val="0"/>
        <w:adjustRightInd w:val="0"/>
        <w:spacing w:after="120"/>
        <w:jc w:val="center"/>
        <w:textAlignment w:val="baseline"/>
      </w:pPr>
    </w:p>
    <w:p w:rsidR="00902969" w:rsidRPr="004E7774" w:rsidRDefault="00902969" w:rsidP="00902969">
      <w:pPr>
        <w:pStyle w:val="Default"/>
        <w:spacing w:before="120" w:after="40"/>
        <w:rPr>
          <w:rFonts w:ascii="Times New Roman" w:hAnsi="Times New Roman" w:cs="Times New Roman"/>
          <w:b/>
          <w:bCs/>
          <w:iCs/>
          <w:u w:val="single"/>
        </w:rPr>
      </w:pPr>
      <w:r w:rsidRPr="004E7774">
        <w:rPr>
          <w:rFonts w:ascii="Times New Roman" w:hAnsi="Times New Roman" w:cs="Times New Roman"/>
          <w:b/>
          <w:bCs/>
          <w:iCs/>
          <w:u w:val="single"/>
        </w:rPr>
        <w:t>Kam na vysokú školu</w:t>
      </w:r>
    </w:p>
    <w:p w:rsidR="00902969" w:rsidRPr="004E7774" w:rsidRDefault="00902969" w:rsidP="00902969">
      <w:pPr>
        <w:spacing w:after="40"/>
        <w:ind w:firstLine="708"/>
        <w:jc w:val="both"/>
      </w:pPr>
      <w:r w:rsidRPr="004E7774">
        <w:t>Dňa 01. 02. 2018 sme sa so žiakmi tretích a štvrtých ročníkov zúčastnili prezentácie vysokých škôl. Prezentácia s názvom Kam na vysokú školu sa konala v Trenčíne. Vysoké školy zo SR a ČR informovali žiakov o možnostiach štúdia, o benefitoch počas štúdia. Žiaci mali možnosť absolvovať test predpokladov na VŠ. </w:t>
      </w:r>
    </w:p>
    <w:p w:rsidR="00902969" w:rsidRPr="004E7774" w:rsidRDefault="00902969" w:rsidP="0090296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02969" w:rsidRPr="004E7774" w:rsidRDefault="00265662" w:rsidP="00265662">
      <w:pPr>
        <w:pStyle w:val="tlNadpis2NiejeKurzva"/>
        <w:numPr>
          <w:ilvl w:val="0"/>
          <w:numId w:val="0"/>
        </w:numPr>
        <w:spacing w:after="240"/>
        <w:ind w:left="851"/>
        <w:rPr>
          <w:rFonts w:ascii="Times New Roman" w:hAnsi="Times New Roman" w:cs="Times New Roman"/>
          <w:color w:val="auto"/>
        </w:rPr>
      </w:pPr>
      <w:bookmarkStart w:id="25" w:name="_Toc116376963"/>
      <w:r>
        <w:rPr>
          <w:rFonts w:ascii="Times New Roman" w:hAnsi="Times New Roman" w:cs="Times New Roman"/>
          <w:color w:val="auto"/>
        </w:rPr>
        <w:t xml:space="preserve">19. 2 </w:t>
      </w:r>
      <w:r w:rsidR="00902969" w:rsidRPr="004E7774">
        <w:rPr>
          <w:rFonts w:ascii="Times New Roman" w:hAnsi="Times New Roman" w:cs="Times New Roman"/>
          <w:color w:val="auto"/>
        </w:rPr>
        <w:t>Sledovanie uplatnenia absolventov na trhu práce</w:t>
      </w:r>
      <w:bookmarkEnd w:id="25"/>
    </w:p>
    <w:p w:rsidR="00902969" w:rsidRPr="004E7774" w:rsidRDefault="00902969" w:rsidP="00902969">
      <w:pPr>
        <w:spacing w:after="120"/>
        <w:ind w:firstLine="708"/>
        <w:jc w:val="both"/>
      </w:pPr>
      <w:r w:rsidRPr="004E7774">
        <w:t>Naši absolventi študijných odborov</w:t>
      </w:r>
      <w:r w:rsidR="000F278C">
        <w:t xml:space="preserve"> </w:t>
      </w:r>
      <w:r w:rsidRPr="004E7774">
        <w:t xml:space="preserve">operátor prevádzky a ekonomiky dopravy, dopravná akadémia a komerčný pracovník v doprave nachádzajú uplatnenie na ŽSR, ZSSK CARGO, Železničná spoločnosť Slovensko, </w:t>
      </w:r>
      <w:proofErr w:type="spellStart"/>
      <w:r w:rsidRPr="004E7774">
        <w:t>a.s</w:t>
      </w:r>
      <w:proofErr w:type="spellEnd"/>
      <w:r w:rsidRPr="004E7774">
        <w:t xml:space="preserve">. a  v logistických centrách. </w:t>
      </w:r>
    </w:p>
    <w:p w:rsidR="00902969" w:rsidRPr="004E7774" w:rsidRDefault="00902969" w:rsidP="00902969">
      <w:pPr>
        <w:spacing w:after="120"/>
        <w:ind w:firstLine="708"/>
        <w:jc w:val="both"/>
      </w:pPr>
      <w:r w:rsidRPr="004E7774">
        <w:t xml:space="preserve">Absolventi sa plynule adaptujú na nové prostredie a podmienky podniku, nakoľko už počas štúdia absolvujú praktickú prípravu priamo v zamestnávateľskej sfére.  </w:t>
      </w:r>
    </w:p>
    <w:p w:rsidR="00265662" w:rsidRDefault="00902969" w:rsidP="00265662">
      <w:pPr>
        <w:spacing w:after="120"/>
        <w:ind w:firstLine="708"/>
        <w:jc w:val="both"/>
      </w:pPr>
      <w:r w:rsidRPr="004E7774">
        <w:t>V procese reformy je treba skvalitniť personálne prepojenie firiem so školami a inštitucionalizovať mechanizmy tejto spolupráce.  Rovnako chceme štatisticky presnejšie zachytávať spätnú väzbu uplatnenia absolventov ako aj monitorovanie voľných pracovných pozícií na trhu práce.</w:t>
      </w:r>
    </w:p>
    <w:p w:rsidR="00265662" w:rsidRDefault="00265662" w:rsidP="00265662">
      <w:pPr>
        <w:spacing w:after="120"/>
        <w:ind w:firstLine="708"/>
        <w:jc w:val="both"/>
      </w:pPr>
    </w:p>
    <w:p w:rsidR="00265662" w:rsidRPr="004E7774" w:rsidRDefault="00265662" w:rsidP="00265662">
      <w:pPr>
        <w:pStyle w:val="Nadpis1"/>
        <w:numPr>
          <w:ilvl w:val="0"/>
          <w:numId w:val="0"/>
        </w:numPr>
        <w:shd w:val="clear" w:color="auto" w:fill="D5DCE4" w:themeFill="text2" w:themeFillTint="33"/>
        <w:rPr>
          <w:rFonts w:ascii="Times New Roman" w:hAnsi="Times New Roman"/>
          <w:color w:val="auto"/>
        </w:rPr>
      </w:pPr>
      <w:bookmarkStart w:id="26" w:name="_Toc116376964"/>
      <w:r>
        <w:rPr>
          <w:rFonts w:ascii="Times New Roman" w:hAnsi="Times New Roman"/>
          <w:color w:val="auto"/>
        </w:rPr>
        <w:t xml:space="preserve">20 </w:t>
      </w:r>
      <w:r w:rsidRPr="004E7774">
        <w:rPr>
          <w:rFonts w:ascii="Times New Roman" w:hAnsi="Times New Roman"/>
          <w:color w:val="auto"/>
        </w:rPr>
        <w:t>ÚDAJE O FINANČNOM A HMOTNOM ZABEZPEČENÍ VÝCHOVNO-VZDELÁVACEJ ČINNOSTI ŠKOLY</w:t>
      </w:r>
      <w:bookmarkEnd w:id="26"/>
    </w:p>
    <w:p w:rsidR="00902969" w:rsidRPr="004E7774" w:rsidRDefault="00902969" w:rsidP="00902969"/>
    <w:p w:rsidR="00902969" w:rsidRPr="004E7774" w:rsidRDefault="00902969" w:rsidP="00265662">
      <w:pPr>
        <w:autoSpaceDE w:val="0"/>
        <w:autoSpaceDN w:val="0"/>
        <w:adjustRightInd w:val="0"/>
        <w:ind w:firstLine="708"/>
        <w:jc w:val="both"/>
      </w:pPr>
      <w:r w:rsidRPr="004E7774">
        <w:t xml:space="preserve">Stredná odborná škola dopravná v Trenčíne je príspevková organizácia zriadená na základe zriaďovacej listiny z 01.01.2006. Škola je samostatný právny subjekt, ktorého zriaďovateľom je RÚŠS Trenčín. Financovanie školy je tvorené príspevkom zriaďovateľa na výchovu a vzdelávanie žiakov a vlastnými tržbami z predaja služieb na základe zriaďovacej listiny. </w:t>
      </w:r>
    </w:p>
    <w:p w:rsidR="00902969" w:rsidRPr="004E7774" w:rsidRDefault="00902969" w:rsidP="00265662">
      <w:pPr>
        <w:spacing w:after="120"/>
        <w:ind w:firstLine="708"/>
        <w:jc w:val="both"/>
      </w:pPr>
      <w:r w:rsidRPr="004E7774">
        <w:t xml:space="preserve">Hlavným vlastným príjmom je predaj služieb ako ubytovanie, výpožička, prenájom nebytových priestorov a príprava a predaj stravy v školskej jedálni. </w:t>
      </w:r>
    </w:p>
    <w:p w:rsidR="00902969" w:rsidRDefault="00902969" w:rsidP="00265662">
      <w:pPr>
        <w:spacing w:after="120"/>
        <w:ind w:firstLine="360"/>
        <w:jc w:val="both"/>
      </w:pPr>
      <w:r w:rsidRPr="004E7774">
        <w:t xml:space="preserve">Škola účtuje v systéme podvojného účtovníctva. Má vlastné spracovanie mzdovej a personálnej agendy. </w:t>
      </w:r>
    </w:p>
    <w:p w:rsidR="00265662" w:rsidRPr="004E7774" w:rsidRDefault="00265662" w:rsidP="00902969">
      <w:pPr>
        <w:spacing w:after="120"/>
        <w:jc w:val="both"/>
      </w:pPr>
    </w:p>
    <w:p w:rsidR="00902969" w:rsidRPr="00265662" w:rsidRDefault="00902969" w:rsidP="00902969">
      <w:pPr>
        <w:pStyle w:val="tlNadpis2NiejeKurzva"/>
        <w:numPr>
          <w:ilvl w:val="0"/>
          <w:numId w:val="87"/>
        </w:numPr>
        <w:spacing w:after="240"/>
        <w:rPr>
          <w:rFonts w:ascii="Times New Roman" w:hAnsi="Times New Roman" w:cs="Times New Roman"/>
          <w:color w:val="auto"/>
        </w:rPr>
      </w:pPr>
      <w:bookmarkStart w:id="27" w:name="_Toc116376965"/>
      <w:r w:rsidRPr="004E7774">
        <w:rPr>
          <w:rFonts w:ascii="Times New Roman" w:hAnsi="Times New Roman" w:cs="Times New Roman"/>
          <w:color w:val="auto"/>
        </w:rPr>
        <w:t>Dotácie na výchovno-vyučovací proces</w:t>
      </w:r>
      <w:bookmarkEnd w:id="27"/>
      <w:r w:rsidRPr="004E7774">
        <w:rPr>
          <w:rFonts w:ascii="Times New Roman" w:hAnsi="Times New Roman" w:cs="Times New Roman"/>
          <w:color w:val="auto"/>
        </w:rPr>
        <w:t xml:space="preserve"> </w:t>
      </w:r>
    </w:p>
    <w:p w:rsidR="00902969" w:rsidRDefault="00902969" w:rsidP="00902969">
      <w:r w:rsidRPr="004E7774">
        <w:t>Rozpis príspevku zriaďovateľa pre Strednú odbornú školu d</w:t>
      </w:r>
      <w:r w:rsidR="00265662">
        <w:t>opravnú v Trenčíne na rok 2021:</w:t>
      </w:r>
    </w:p>
    <w:p w:rsidR="00265662" w:rsidRDefault="00265662" w:rsidP="00902969"/>
    <w:p w:rsidR="00265662" w:rsidRDefault="00265662" w:rsidP="00902969"/>
    <w:p w:rsidR="00265662" w:rsidRPr="004E7774" w:rsidRDefault="00265662" w:rsidP="00902969"/>
    <w:p w:rsidR="00902969" w:rsidRPr="004E7774" w:rsidRDefault="00902969" w:rsidP="00902969"/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976"/>
      </w:tblGrid>
      <w:tr w:rsidR="00902969" w:rsidRPr="004E7774" w:rsidTr="00D22ECC">
        <w:trPr>
          <w:trHeight w:val="641"/>
        </w:trPr>
        <w:tc>
          <w:tcPr>
            <w:tcW w:w="3828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969" w:rsidRPr="004E7774" w:rsidRDefault="00902969" w:rsidP="00D22ECC">
            <w:pPr>
              <w:spacing w:before="120" w:after="120"/>
              <w:rPr>
                <w:b/>
                <w:bCs/>
              </w:rPr>
            </w:pPr>
            <w:r w:rsidRPr="004E7774">
              <w:rPr>
                <w:b/>
                <w:bCs/>
              </w:rPr>
              <w:lastRenderedPageBreak/>
              <w:t>Názov klasifikácie</w:t>
            </w:r>
          </w:p>
        </w:tc>
        <w:tc>
          <w:tcPr>
            <w:tcW w:w="2976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969" w:rsidRPr="004E7774" w:rsidRDefault="00902969" w:rsidP="00D22ECC">
            <w:pPr>
              <w:spacing w:before="120" w:after="120"/>
              <w:rPr>
                <w:b/>
                <w:bCs/>
              </w:rPr>
            </w:pPr>
            <w:r w:rsidRPr="004E7774">
              <w:rPr>
                <w:b/>
                <w:bCs/>
              </w:rPr>
              <w:t>Bežné transfery  /EUR/</w:t>
            </w:r>
          </w:p>
        </w:tc>
      </w:tr>
      <w:tr w:rsidR="00902969" w:rsidRPr="004E7774" w:rsidTr="00D22ECC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r w:rsidRPr="004E7774">
              <w:t>DA TN škola-normatív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pPr>
              <w:jc w:val="right"/>
            </w:pPr>
            <w:r w:rsidRPr="004E7774">
              <w:t xml:space="preserve">   </w:t>
            </w:r>
            <w:r w:rsidRPr="004E7774">
              <w:rPr>
                <w:bCs/>
                <w:sz w:val="22"/>
                <w:szCs w:val="22"/>
              </w:rPr>
              <w:t>1 446 590</w:t>
            </w:r>
          </w:p>
        </w:tc>
      </w:tr>
      <w:tr w:rsidR="00902969" w:rsidRPr="004E7774" w:rsidTr="00D22ECC">
        <w:tc>
          <w:tcPr>
            <w:tcW w:w="38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r w:rsidRPr="004E7774">
              <w:t>DA TN vzdelávacie poukazy - nenormatívne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pPr>
              <w:jc w:val="right"/>
            </w:pPr>
            <w:r w:rsidRPr="004E7774">
              <w:t>7565</w:t>
            </w:r>
          </w:p>
        </w:tc>
      </w:tr>
      <w:tr w:rsidR="00902969" w:rsidRPr="004E7774" w:rsidTr="00D22ECC">
        <w:tc>
          <w:tcPr>
            <w:tcW w:w="382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r w:rsidRPr="004E7774">
              <w:t>Príspevok na odchodné- nenormatívne</w:t>
            </w:r>
          </w:p>
        </w:tc>
        <w:tc>
          <w:tcPr>
            <w:tcW w:w="29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pPr>
              <w:jc w:val="right"/>
            </w:pPr>
            <w:r w:rsidRPr="004E7774">
              <w:t>3078</w:t>
            </w:r>
          </w:p>
        </w:tc>
      </w:tr>
      <w:tr w:rsidR="00902969" w:rsidRPr="004E7774" w:rsidTr="00D22ECC">
        <w:tc>
          <w:tcPr>
            <w:tcW w:w="382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/>
        </w:tc>
        <w:tc>
          <w:tcPr>
            <w:tcW w:w="297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pPr>
              <w:jc w:val="right"/>
            </w:pPr>
          </w:p>
        </w:tc>
      </w:tr>
      <w:tr w:rsidR="00902969" w:rsidRPr="004E7774" w:rsidTr="00D22ECC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69" w:rsidRPr="004E7774" w:rsidRDefault="00F333A3" w:rsidP="00D22ECC">
            <w:r>
              <w:t>Príspevok opatrenia COVID</w:t>
            </w:r>
            <w:bookmarkStart w:id="28" w:name="_GoBack"/>
            <w:bookmarkEnd w:id="28"/>
            <w:r w:rsidR="00902969" w:rsidRPr="004E7774">
              <w:t xml:space="preserve"> 19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69" w:rsidRPr="004E7774" w:rsidRDefault="00902969" w:rsidP="00D22ECC">
            <w:pPr>
              <w:jc w:val="right"/>
            </w:pPr>
            <w:r w:rsidRPr="004E7774">
              <w:t xml:space="preserve">3610  </w:t>
            </w:r>
          </w:p>
        </w:tc>
      </w:tr>
    </w:tbl>
    <w:p w:rsidR="00902969" w:rsidRPr="004E7774" w:rsidRDefault="00902969" w:rsidP="00902969">
      <w:pPr>
        <w:spacing w:after="120"/>
        <w:rPr>
          <w:b/>
          <w:bCs/>
        </w:rPr>
      </w:pPr>
    </w:p>
    <w:p w:rsidR="00902969" w:rsidRPr="004E7774" w:rsidRDefault="00902969" w:rsidP="00902969">
      <w:pPr>
        <w:spacing w:after="120"/>
        <w:rPr>
          <w:b/>
          <w:bCs/>
        </w:rPr>
      </w:pPr>
    </w:p>
    <w:p w:rsidR="00902969" w:rsidRPr="004E7774" w:rsidRDefault="00902969" w:rsidP="00902969">
      <w:pPr>
        <w:spacing w:after="120"/>
        <w:rPr>
          <w:b/>
          <w:bCs/>
        </w:rPr>
      </w:pPr>
      <w:r w:rsidRPr="004E7774">
        <w:rPr>
          <w:b/>
          <w:bCs/>
        </w:rPr>
        <w:t>Čerpanie bežných transferov – normatívne a nenormatívne</w:t>
      </w:r>
    </w:p>
    <w:p w:rsidR="00902969" w:rsidRPr="004E7774" w:rsidRDefault="00902969" w:rsidP="00902969">
      <w:pPr>
        <w:spacing w:after="120"/>
        <w:jc w:val="both"/>
      </w:pPr>
      <w:r w:rsidRPr="004E7774">
        <w:t>Bežné transfery normatívne boli čerpané v súlade s rozpočtovými pravidlami príspevkových organizácií na pokrytie nevyhnutných prevádzkových nákladov.</w:t>
      </w:r>
    </w:p>
    <w:p w:rsidR="00902969" w:rsidRPr="004E7774" w:rsidRDefault="00902969" w:rsidP="00902969">
      <w:pPr>
        <w:spacing w:after="120"/>
        <w:jc w:val="both"/>
      </w:pPr>
      <w:r w:rsidRPr="004E7774">
        <w:t>Prehľad čerpania bežných transferov normatívnych podľa jednotlivých nákladových položiek:</w:t>
      </w:r>
    </w:p>
    <w:p w:rsidR="00902969" w:rsidRPr="004E7774" w:rsidRDefault="00902969" w:rsidP="00902969">
      <w:pPr>
        <w:spacing w:after="120"/>
        <w:jc w:val="both"/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2668"/>
        <w:gridCol w:w="2887"/>
      </w:tblGrid>
      <w:tr w:rsidR="00902969" w:rsidRPr="004E7774" w:rsidTr="00D22ECC">
        <w:tc>
          <w:tcPr>
            <w:tcW w:w="2979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969" w:rsidRPr="004E7774" w:rsidRDefault="00902969" w:rsidP="00D22ECC">
            <w:pPr>
              <w:spacing w:before="120" w:after="120"/>
              <w:rPr>
                <w:b/>
                <w:bCs/>
              </w:rPr>
            </w:pPr>
            <w:r w:rsidRPr="004E7774">
              <w:rPr>
                <w:b/>
                <w:bCs/>
              </w:rPr>
              <w:t>Číslo účtovnej skupiny</w:t>
            </w:r>
          </w:p>
        </w:tc>
        <w:tc>
          <w:tcPr>
            <w:tcW w:w="2668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969" w:rsidRPr="004E7774" w:rsidRDefault="00902969" w:rsidP="00D22ECC">
            <w:pPr>
              <w:spacing w:before="120" w:after="120"/>
              <w:rPr>
                <w:b/>
                <w:bCs/>
              </w:rPr>
            </w:pPr>
            <w:r w:rsidRPr="004E7774">
              <w:rPr>
                <w:b/>
                <w:bCs/>
              </w:rPr>
              <w:t>Názov účtu</w:t>
            </w:r>
          </w:p>
        </w:tc>
        <w:tc>
          <w:tcPr>
            <w:tcW w:w="2887" w:type="dxa"/>
            <w:shd w:val="clear" w:color="auto" w:fill="D5DCE4"/>
          </w:tcPr>
          <w:p w:rsidR="00902969" w:rsidRPr="004E7774" w:rsidRDefault="00902969" w:rsidP="00D22ECC">
            <w:pPr>
              <w:spacing w:before="120" w:after="120"/>
              <w:rPr>
                <w:b/>
                <w:bCs/>
              </w:rPr>
            </w:pPr>
            <w:r w:rsidRPr="004E7774">
              <w:rPr>
                <w:b/>
                <w:bCs/>
              </w:rPr>
              <w:t>Čerpanie /EUR/</w:t>
            </w:r>
          </w:p>
        </w:tc>
      </w:tr>
      <w:tr w:rsidR="00902969" w:rsidRPr="004E7774" w:rsidTr="00D22ECC"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r w:rsidRPr="004E7774">
              <w:t>Číslo účtovnej skupiny</w:t>
            </w:r>
          </w:p>
        </w:tc>
        <w:tc>
          <w:tcPr>
            <w:tcW w:w="2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r w:rsidRPr="004E7774">
              <w:t>Názov účtu</w:t>
            </w:r>
          </w:p>
        </w:tc>
        <w:tc>
          <w:tcPr>
            <w:tcW w:w="2887" w:type="dxa"/>
          </w:tcPr>
          <w:p w:rsidR="00902969" w:rsidRPr="004E7774" w:rsidRDefault="00902969" w:rsidP="00D22ECC"/>
        </w:tc>
      </w:tr>
      <w:tr w:rsidR="00902969" w:rsidRPr="004E7774" w:rsidTr="00D22ECC"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r w:rsidRPr="004E7774">
              <w:t>501</w:t>
            </w:r>
          </w:p>
        </w:tc>
        <w:tc>
          <w:tcPr>
            <w:tcW w:w="2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r w:rsidRPr="004E7774">
              <w:t>Spotreba materiálu</w:t>
            </w:r>
          </w:p>
        </w:tc>
        <w:tc>
          <w:tcPr>
            <w:tcW w:w="2887" w:type="dxa"/>
          </w:tcPr>
          <w:p w:rsidR="00902969" w:rsidRPr="004E7774" w:rsidRDefault="00902969" w:rsidP="00D22ECC">
            <w:r w:rsidRPr="004E7774">
              <w:t xml:space="preserve"> 140 832</w:t>
            </w:r>
          </w:p>
        </w:tc>
      </w:tr>
      <w:tr w:rsidR="00902969" w:rsidRPr="004E7774" w:rsidTr="00D22ECC"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r w:rsidRPr="004E7774">
              <w:t>502</w:t>
            </w:r>
          </w:p>
        </w:tc>
        <w:tc>
          <w:tcPr>
            <w:tcW w:w="2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r w:rsidRPr="004E7774">
              <w:t>Spotreba energie</w:t>
            </w:r>
          </w:p>
        </w:tc>
        <w:tc>
          <w:tcPr>
            <w:tcW w:w="2887" w:type="dxa"/>
          </w:tcPr>
          <w:p w:rsidR="00902969" w:rsidRPr="004E7774" w:rsidRDefault="00902969" w:rsidP="00D22ECC">
            <w:r w:rsidRPr="004E7774">
              <w:t xml:space="preserve">   47 122</w:t>
            </w:r>
          </w:p>
        </w:tc>
      </w:tr>
      <w:tr w:rsidR="00902969" w:rsidRPr="004E7774" w:rsidTr="00D22ECC"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69" w:rsidRPr="004E7774" w:rsidRDefault="00902969" w:rsidP="00D22ECC">
            <w:r w:rsidRPr="004E7774">
              <w:t>51</w:t>
            </w:r>
          </w:p>
        </w:tc>
        <w:tc>
          <w:tcPr>
            <w:tcW w:w="2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r w:rsidRPr="004E7774">
              <w:t xml:space="preserve">Služby </w:t>
            </w:r>
          </w:p>
        </w:tc>
        <w:tc>
          <w:tcPr>
            <w:tcW w:w="2887" w:type="dxa"/>
          </w:tcPr>
          <w:p w:rsidR="00902969" w:rsidRPr="004E7774" w:rsidRDefault="00902969" w:rsidP="00D22ECC">
            <w:r w:rsidRPr="004E7774">
              <w:t xml:space="preserve">   81 593</w:t>
            </w:r>
          </w:p>
        </w:tc>
      </w:tr>
      <w:tr w:rsidR="00902969" w:rsidRPr="004E7774" w:rsidTr="00D22ECC"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69" w:rsidRPr="004E7774" w:rsidRDefault="00902969" w:rsidP="00D22ECC">
            <w:r w:rsidRPr="004E7774">
              <w:t>52</w:t>
            </w:r>
          </w:p>
        </w:tc>
        <w:tc>
          <w:tcPr>
            <w:tcW w:w="2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969" w:rsidRPr="004E7774" w:rsidRDefault="00902969" w:rsidP="00D22ECC">
            <w:r w:rsidRPr="004E7774">
              <w:t>Osobné náklady</w:t>
            </w:r>
          </w:p>
        </w:tc>
        <w:tc>
          <w:tcPr>
            <w:tcW w:w="2887" w:type="dxa"/>
          </w:tcPr>
          <w:p w:rsidR="00902969" w:rsidRPr="004E7774" w:rsidRDefault="00902969" w:rsidP="00D22ECC">
            <w:r w:rsidRPr="004E7774">
              <w:t>1 499 757</w:t>
            </w:r>
          </w:p>
        </w:tc>
      </w:tr>
    </w:tbl>
    <w:p w:rsidR="00902969" w:rsidRPr="004E7774" w:rsidRDefault="00902969" w:rsidP="00902969">
      <w:pPr>
        <w:spacing w:after="120"/>
        <w:jc w:val="both"/>
      </w:pPr>
    </w:p>
    <w:p w:rsidR="00902969" w:rsidRPr="004E7774" w:rsidRDefault="00902969" w:rsidP="00902969">
      <w:pPr>
        <w:spacing w:after="120"/>
        <w:jc w:val="both"/>
      </w:pPr>
    </w:p>
    <w:p w:rsidR="00902969" w:rsidRPr="004E7774" w:rsidRDefault="00902969" w:rsidP="00902969">
      <w:pPr>
        <w:spacing w:before="120" w:after="120"/>
        <w:rPr>
          <w:b/>
          <w:bCs/>
        </w:rPr>
      </w:pPr>
      <w:r w:rsidRPr="004E7774">
        <w:rPr>
          <w:b/>
          <w:bCs/>
        </w:rPr>
        <w:t xml:space="preserve">Čerpanie kapitálových transferov </w:t>
      </w:r>
    </w:p>
    <w:p w:rsidR="00902969" w:rsidRDefault="00902969" w:rsidP="00902969">
      <w:pPr>
        <w:jc w:val="both"/>
      </w:pPr>
      <w:r w:rsidRPr="004E7774">
        <w:t>Kapitálové transfery neboli SOŠ dopravnej  Trenčín v roku 2021.</w:t>
      </w:r>
    </w:p>
    <w:p w:rsidR="00D76DFD" w:rsidRPr="004E7774" w:rsidRDefault="00D76DFD" w:rsidP="00902969">
      <w:pPr>
        <w:jc w:val="both"/>
      </w:pPr>
    </w:p>
    <w:p w:rsidR="00902969" w:rsidRPr="00877C15" w:rsidRDefault="00D76DFD" w:rsidP="00D76DFD">
      <w:pPr>
        <w:pStyle w:val="tlNadpis2NiejeKurzva"/>
        <w:numPr>
          <w:ilvl w:val="0"/>
          <w:numId w:val="0"/>
        </w:numPr>
        <w:spacing w:after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bookmarkStart w:id="29" w:name="_Toc116376966"/>
      <w:r w:rsidR="00877C15" w:rsidRPr="00877C15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. </w:t>
      </w:r>
      <w:r w:rsidR="00877C15" w:rsidRPr="00877C15">
        <w:rPr>
          <w:rFonts w:ascii="Times New Roman" w:hAnsi="Times New Roman" w:cs="Times New Roman"/>
          <w:color w:val="auto"/>
        </w:rPr>
        <w:t xml:space="preserve"> Výnosy školy</w:t>
      </w:r>
      <w:bookmarkEnd w:id="29"/>
      <w:r w:rsidR="00877C15" w:rsidRPr="00877C15">
        <w:rPr>
          <w:rFonts w:ascii="Times New Roman" w:hAnsi="Times New Roman" w:cs="Times New Roman"/>
          <w:color w:val="auto"/>
        </w:rPr>
        <w:t xml:space="preserve"> </w:t>
      </w:r>
    </w:p>
    <w:p w:rsidR="00D76DFD" w:rsidRDefault="00D76DFD" w:rsidP="00902969">
      <w:pPr>
        <w:jc w:val="both"/>
      </w:pPr>
    </w:p>
    <w:p w:rsidR="00902969" w:rsidRPr="004E7774" w:rsidRDefault="00902969" w:rsidP="00902969">
      <w:pPr>
        <w:jc w:val="both"/>
      </w:pPr>
      <w:r w:rsidRPr="004E7774">
        <w:t>Výnosy školy za rok 2021 tvorili:</w:t>
      </w:r>
    </w:p>
    <w:p w:rsidR="00902969" w:rsidRPr="004E7774" w:rsidRDefault="00902969" w:rsidP="00902969">
      <w:pPr>
        <w:numPr>
          <w:ilvl w:val="0"/>
          <w:numId w:val="33"/>
        </w:numPr>
        <w:jc w:val="both"/>
      </w:pPr>
      <w:r w:rsidRPr="004E7774">
        <w:t>príspevky zriaďovateľa /účet 681/,</w:t>
      </w:r>
    </w:p>
    <w:p w:rsidR="00902969" w:rsidRPr="004E7774" w:rsidRDefault="00902969" w:rsidP="00902969">
      <w:pPr>
        <w:numPr>
          <w:ilvl w:val="0"/>
          <w:numId w:val="33"/>
        </w:numPr>
        <w:spacing w:after="120"/>
        <w:ind w:left="714" w:hanging="357"/>
        <w:jc w:val="both"/>
      </w:pPr>
      <w:r w:rsidRPr="004E7774">
        <w:t>výnosy z bežnej činnosti školy /účet 602/.</w:t>
      </w:r>
    </w:p>
    <w:p w:rsidR="00902969" w:rsidRPr="004E7774" w:rsidRDefault="00902969" w:rsidP="00902969">
      <w:pPr>
        <w:spacing w:after="120"/>
        <w:jc w:val="both"/>
      </w:pPr>
      <w:r w:rsidRPr="004E7774">
        <w:t>Prehľad jednotlivých výnosových účtov:</w:t>
      </w:r>
    </w:p>
    <w:p w:rsidR="00902969" w:rsidRPr="004E7774" w:rsidRDefault="00902969" w:rsidP="00902969">
      <w:pPr>
        <w:spacing w:after="120"/>
        <w:jc w:val="both"/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4138"/>
        <w:gridCol w:w="2241"/>
      </w:tblGrid>
      <w:tr w:rsidR="00902969" w:rsidRPr="004E7774" w:rsidTr="00D22ECC">
        <w:trPr>
          <w:trHeight w:val="898"/>
        </w:trPr>
        <w:tc>
          <w:tcPr>
            <w:tcW w:w="2297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969" w:rsidRPr="004E7774" w:rsidRDefault="00902969" w:rsidP="00D22ECC">
            <w:pPr>
              <w:spacing w:before="120" w:after="120"/>
              <w:rPr>
                <w:b/>
                <w:bCs/>
              </w:rPr>
            </w:pPr>
            <w:r w:rsidRPr="004E7774">
              <w:rPr>
                <w:b/>
                <w:bCs/>
              </w:rPr>
              <w:t>Číslo účtovnej skupiny</w:t>
            </w:r>
          </w:p>
        </w:tc>
        <w:tc>
          <w:tcPr>
            <w:tcW w:w="4138" w:type="dxa"/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969" w:rsidRPr="004E7774" w:rsidRDefault="00902969" w:rsidP="00D22ECC">
            <w:pPr>
              <w:spacing w:before="120" w:after="120"/>
              <w:rPr>
                <w:b/>
                <w:bCs/>
              </w:rPr>
            </w:pPr>
            <w:r w:rsidRPr="004E7774">
              <w:rPr>
                <w:b/>
                <w:bCs/>
              </w:rPr>
              <w:t>Názov účtu</w:t>
            </w:r>
          </w:p>
        </w:tc>
        <w:tc>
          <w:tcPr>
            <w:tcW w:w="2241" w:type="dxa"/>
            <w:shd w:val="clear" w:color="auto" w:fill="D5DCE4"/>
          </w:tcPr>
          <w:p w:rsidR="00902969" w:rsidRPr="004E7774" w:rsidRDefault="00902969" w:rsidP="00D22ECC">
            <w:pPr>
              <w:spacing w:before="120" w:after="120"/>
              <w:rPr>
                <w:b/>
                <w:bCs/>
              </w:rPr>
            </w:pPr>
            <w:r w:rsidRPr="004E7774">
              <w:rPr>
                <w:b/>
                <w:bCs/>
              </w:rPr>
              <w:t>Čerpanie /EUR/</w:t>
            </w:r>
          </w:p>
        </w:tc>
      </w:tr>
      <w:tr w:rsidR="00902969" w:rsidRPr="004E7774" w:rsidTr="00D22ECC"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969" w:rsidRPr="004E7774" w:rsidRDefault="00902969" w:rsidP="00D22ECC">
            <w:r w:rsidRPr="004E7774">
              <w:t>681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969" w:rsidRPr="004E7774" w:rsidRDefault="00902969" w:rsidP="00D22ECC">
            <w:r w:rsidRPr="004E7774">
              <w:t>Príspevok zriaďovateľa zo štátneho rozpočtu</w:t>
            </w:r>
          </w:p>
        </w:tc>
        <w:tc>
          <w:tcPr>
            <w:tcW w:w="2241" w:type="dxa"/>
          </w:tcPr>
          <w:p w:rsidR="00902969" w:rsidRPr="004E7774" w:rsidRDefault="00902969" w:rsidP="00D22ECC">
            <w:pPr>
              <w:jc w:val="right"/>
              <w:rPr>
                <w:b/>
              </w:rPr>
            </w:pPr>
            <w:r w:rsidRPr="004E7774">
              <w:t xml:space="preserve">   </w:t>
            </w:r>
            <w:r w:rsidRPr="004E7774">
              <w:rPr>
                <w:bCs/>
                <w:sz w:val="22"/>
                <w:szCs w:val="22"/>
              </w:rPr>
              <w:t>1 446 590</w:t>
            </w:r>
          </w:p>
        </w:tc>
      </w:tr>
      <w:tr w:rsidR="00902969" w:rsidRPr="004E7774" w:rsidTr="00D22ECC"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969" w:rsidRPr="004E7774" w:rsidRDefault="00902969" w:rsidP="00D22ECC">
            <w:r w:rsidRPr="004E7774">
              <w:t>602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969" w:rsidRPr="004E7774" w:rsidRDefault="00902969" w:rsidP="00D22ECC">
            <w:r w:rsidRPr="004E7774">
              <w:t>Vlastné tržby</w:t>
            </w:r>
          </w:p>
        </w:tc>
        <w:tc>
          <w:tcPr>
            <w:tcW w:w="2241" w:type="dxa"/>
          </w:tcPr>
          <w:p w:rsidR="00902969" w:rsidRPr="004E7774" w:rsidRDefault="00902969" w:rsidP="00D22ECC">
            <w:pPr>
              <w:jc w:val="right"/>
            </w:pPr>
            <w:r w:rsidRPr="004E7774">
              <w:t>181 498</w:t>
            </w:r>
          </w:p>
        </w:tc>
      </w:tr>
      <w:tr w:rsidR="00902969" w:rsidRPr="004E7774" w:rsidTr="00D22ECC"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69" w:rsidRPr="004E7774" w:rsidRDefault="00902969" w:rsidP="00D22ECC"/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69" w:rsidRPr="004E7774" w:rsidRDefault="00902969" w:rsidP="00D22ECC">
            <w:r w:rsidRPr="004E7774">
              <w:t>Tržby spolu</w:t>
            </w:r>
          </w:p>
        </w:tc>
        <w:tc>
          <w:tcPr>
            <w:tcW w:w="2241" w:type="dxa"/>
          </w:tcPr>
          <w:p w:rsidR="00902969" w:rsidRPr="004E7774" w:rsidRDefault="00902969" w:rsidP="00D22ECC">
            <w:pPr>
              <w:jc w:val="right"/>
            </w:pPr>
            <w:r w:rsidRPr="004E7774">
              <w:t>1 628 088</w:t>
            </w:r>
          </w:p>
        </w:tc>
      </w:tr>
    </w:tbl>
    <w:p w:rsidR="00902969" w:rsidRDefault="00902969" w:rsidP="00902969">
      <w:pPr>
        <w:spacing w:after="240"/>
        <w:jc w:val="both"/>
        <w:rPr>
          <w:b/>
          <w:bCs/>
          <w:sz w:val="2"/>
          <w:szCs w:val="2"/>
        </w:rPr>
      </w:pPr>
    </w:p>
    <w:p w:rsidR="00D76DFD" w:rsidRDefault="00D76DFD" w:rsidP="00902969">
      <w:pPr>
        <w:spacing w:after="240"/>
        <w:jc w:val="both"/>
        <w:rPr>
          <w:b/>
          <w:bCs/>
          <w:sz w:val="2"/>
          <w:szCs w:val="2"/>
        </w:rPr>
      </w:pPr>
    </w:p>
    <w:p w:rsidR="00D76DFD" w:rsidRPr="004E7774" w:rsidRDefault="00D76DFD" w:rsidP="00902969">
      <w:pPr>
        <w:spacing w:after="240"/>
        <w:jc w:val="both"/>
        <w:rPr>
          <w:b/>
          <w:bCs/>
          <w:sz w:val="2"/>
          <w:szCs w:val="2"/>
        </w:rPr>
      </w:pPr>
    </w:p>
    <w:p w:rsidR="00D76DFD" w:rsidRDefault="00D76DFD" w:rsidP="00D76DFD">
      <w:pPr>
        <w:pStyle w:val="Odsekzoznamu"/>
        <w:spacing w:after="0" w:line="240" w:lineRule="auto"/>
        <w:ind w:left="0"/>
        <w:rPr>
          <w:rFonts w:ascii="Times New Roman" w:hAnsi="Times New Roman"/>
        </w:rPr>
      </w:pPr>
    </w:p>
    <w:p w:rsidR="00902969" w:rsidRPr="004E7774" w:rsidRDefault="00D76DFD" w:rsidP="00D76DFD">
      <w:pPr>
        <w:pStyle w:val="Odsekzoznamu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</w:t>
      </w:r>
      <w:r w:rsidR="00902969" w:rsidRPr="004E7774">
        <w:rPr>
          <w:rFonts w:ascii="Times New Roman" w:hAnsi="Times New Roman"/>
        </w:rPr>
        <w:t>Výšku vlastných tržieb negatívne ovplyvnila pandémia, ktorá spô</w:t>
      </w:r>
      <w:r>
        <w:rPr>
          <w:rFonts w:ascii="Times New Roman" w:hAnsi="Times New Roman"/>
        </w:rPr>
        <w:t xml:space="preserve">sobila výpadok vlastných tržieb </w:t>
      </w:r>
      <w:r w:rsidR="00902969" w:rsidRPr="004E7774">
        <w:rPr>
          <w:rFonts w:ascii="Times New Roman" w:hAnsi="Times New Roman"/>
        </w:rPr>
        <w:t>približne o 250 000 EUR. Škola dosiahla záporný hospodársky výsledok 22 824,45 EUR.</w:t>
      </w:r>
    </w:p>
    <w:p w:rsidR="00902969" w:rsidRPr="004E7774" w:rsidRDefault="00902969" w:rsidP="00902969">
      <w:pPr>
        <w:pStyle w:val="Odsekzoznamu"/>
        <w:ind w:left="360"/>
        <w:rPr>
          <w:rFonts w:ascii="Times New Roman" w:hAnsi="Times New Roman"/>
        </w:rPr>
      </w:pPr>
      <w:r w:rsidRPr="004E7774">
        <w:rPr>
          <w:rFonts w:ascii="Times New Roman" w:hAnsi="Times New Roman"/>
        </w:rPr>
        <w:t xml:space="preserve">   </w:t>
      </w:r>
    </w:p>
    <w:p w:rsidR="00902969" w:rsidRPr="004E7774" w:rsidRDefault="00902969" w:rsidP="00902969">
      <w:r w:rsidRPr="004E7774">
        <w:t xml:space="preserve">2. Na zabezpečenie výchovno-vyučovacieho procesu škola neprijímala a nepožadovala od rodičov žiakov žiadne finančné prostriedky. </w:t>
      </w:r>
    </w:p>
    <w:p w:rsidR="00902969" w:rsidRPr="004E7774" w:rsidRDefault="00902969" w:rsidP="00902969"/>
    <w:p w:rsidR="00902969" w:rsidRPr="004E7774" w:rsidRDefault="00902969" w:rsidP="00902969">
      <w:pPr>
        <w:spacing w:after="120"/>
        <w:jc w:val="both"/>
      </w:pPr>
      <w:r w:rsidRPr="004E7774">
        <w:t xml:space="preserve">3. Bežné transfery nenormatívne boli použité na vzdelávacie poukazy vo výške 6 746 EUR. </w:t>
      </w:r>
    </w:p>
    <w:p w:rsidR="00902969" w:rsidRPr="004E7774" w:rsidRDefault="00902969" w:rsidP="00902969"/>
    <w:p w:rsidR="00902969" w:rsidRPr="004E7774" w:rsidRDefault="00902969" w:rsidP="00902969">
      <w:r w:rsidRPr="004E7774">
        <w:t>4. SOŠ dopravná Trenčín vyplatila študentom  študijného odboru 3758K motivačné štipendium v celkovej výške 21 567,44 EUR.</w:t>
      </w:r>
    </w:p>
    <w:p w:rsidR="00902969" w:rsidRPr="004E7774" w:rsidRDefault="00902969" w:rsidP="00902969"/>
    <w:p w:rsidR="00902969" w:rsidRPr="004E7774" w:rsidRDefault="00902969" w:rsidP="00902969">
      <w:r w:rsidRPr="004E7774">
        <w:t>5. SOŠ dopravná Trenčín vyplatila tehotenské štipendium vo výške 1 000 EUR.</w:t>
      </w:r>
    </w:p>
    <w:p w:rsidR="00265662" w:rsidRDefault="00265662" w:rsidP="00265662"/>
    <w:p w:rsidR="00265662" w:rsidRDefault="00265662" w:rsidP="00265662"/>
    <w:p w:rsidR="00265662" w:rsidRPr="004E7774" w:rsidRDefault="00265662" w:rsidP="00265662">
      <w:pPr>
        <w:pStyle w:val="Nadpis1"/>
        <w:numPr>
          <w:ilvl w:val="0"/>
          <w:numId w:val="0"/>
        </w:numPr>
        <w:shd w:val="clear" w:color="auto" w:fill="D5DCE4" w:themeFill="text2" w:themeFillTint="33"/>
        <w:rPr>
          <w:rFonts w:ascii="Times New Roman" w:hAnsi="Times New Roman"/>
          <w:color w:val="auto"/>
        </w:rPr>
      </w:pPr>
      <w:bookmarkStart w:id="30" w:name="_Toc116376967"/>
      <w:r>
        <w:rPr>
          <w:rFonts w:ascii="Times New Roman" w:hAnsi="Times New Roman"/>
          <w:color w:val="auto"/>
        </w:rPr>
        <w:t xml:space="preserve">21  </w:t>
      </w:r>
      <w:r w:rsidR="00877C15">
        <w:rPr>
          <w:rFonts w:ascii="Times New Roman" w:hAnsi="Times New Roman"/>
          <w:color w:val="auto"/>
        </w:rPr>
        <w:t>ZÁVE</w:t>
      </w:r>
      <w:r w:rsidRPr="004E7774">
        <w:rPr>
          <w:rFonts w:ascii="Times New Roman" w:hAnsi="Times New Roman"/>
          <w:color w:val="auto"/>
        </w:rPr>
        <w:t>R</w:t>
      </w:r>
      <w:bookmarkEnd w:id="30"/>
    </w:p>
    <w:p w:rsidR="00BE5EBB" w:rsidRPr="004E7774" w:rsidRDefault="00BE5EBB" w:rsidP="00BE5EBB">
      <w:pPr>
        <w:autoSpaceDE w:val="0"/>
        <w:autoSpaceDN w:val="0"/>
        <w:adjustRightInd w:val="0"/>
        <w:jc w:val="both"/>
        <w:rPr>
          <w:b/>
          <w:bCs/>
          <w:color w:val="000080"/>
          <w:sz w:val="28"/>
          <w:shd w:val="clear" w:color="auto" w:fill="000080"/>
        </w:rPr>
      </w:pPr>
    </w:p>
    <w:p w:rsidR="00BE5EBB" w:rsidRPr="004E7774" w:rsidRDefault="00BE5EBB" w:rsidP="00BE5EBB">
      <w:pPr>
        <w:spacing w:after="120"/>
        <w:ind w:firstLine="708"/>
      </w:pPr>
      <w:r w:rsidRPr="004E7774">
        <w:t>Správa o výchovno-vzdelávacej činnosti a jej výsledkoch obsahuje požadované údaje a komentáre, ktoré by mali byť odrazom práce školy v školskom roku 20</w:t>
      </w:r>
      <w:r w:rsidR="00B82810">
        <w:t>21/2022</w:t>
      </w:r>
      <w:r w:rsidRPr="004E7774">
        <w:t>. Veríme, že zmeny, ktoré boli realizované v tomto školskom roku skvalitnia výchovu a vzdelávanie na prospech celej spoločnosti,</w:t>
      </w:r>
      <w:r w:rsidR="00B82810">
        <w:t xml:space="preserve"> </w:t>
      </w:r>
      <w:r w:rsidRPr="004E7774">
        <w:t>pre ktorú vychovávame a vzdelávame mladých ľudí. .</w:t>
      </w:r>
    </w:p>
    <w:p w:rsidR="00BE5EBB" w:rsidRPr="004E7774" w:rsidRDefault="00BE5EBB" w:rsidP="00BE5EBB"/>
    <w:p w:rsidR="00BE5EBB" w:rsidRPr="004E7774" w:rsidRDefault="00BE5EBB" w:rsidP="00BE5EBB"/>
    <w:p w:rsidR="00BE5EBB" w:rsidRPr="004E7774" w:rsidRDefault="00BE5EBB" w:rsidP="00BE5EBB">
      <w:pPr>
        <w:spacing w:after="120"/>
        <w:jc w:val="both"/>
      </w:pPr>
      <w:r w:rsidRPr="004E7774">
        <w:t xml:space="preserve">Spracoval: </w:t>
      </w:r>
    </w:p>
    <w:p w:rsidR="00BE5EBB" w:rsidRDefault="00BE5EBB" w:rsidP="00265662">
      <w:pPr>
        <w:spacing w:line="276" w:lineRule="auto"/>
        <w:jc w:val="both"/>
      </w:pPr>
      <w:r w:rsidRPr="004E7774">
        <w:t>Ing. Michaela Pardubická</w:t>
      </w:r>
    </w:p>
    <w:p w:rsidR="00B82810" w:rsidRPr="004E7774" w:rsidRDefault="00B82810" w:rsidP="00265662">
      <w:pPr>
        <w:spacing w:line="276" w:lineRule="auto"/>
        <w:jc w:val="both"/>
      </w:pPr>
      <w:r w:rsidRPr="004E7774">
        <w:t xml:space="preserve">Ing. Radko </w:t>
      </w:r>
      <w:proofErr w:type="spellStart"/>
      <w:r w:rsidRPr="004E7774">
        <w:t>Fábik</w:t>
      </w:r>
      <w:proofErr w:type="spellEnd"/>
    </w:p>
    <w:p w:rsidR="00BE5EBB" w:rsidRPr="004E7774" w:rsidRDefault="00BE5EBB" w:rsidP="00265662">
      <w:pPr>
        <w:spacing w:line="276" w:lineRule="auto"/>
        <w:jc w:val="both"/>
      </w:pPr>
      <w:r w:rsidRPr="004E7774">
        <w:t xml:space="preserve">Ing. Renáta </w:t>
      </w:r>
      <w:proofErr w:type="spellStart"/>
      <w:r w:rsidRPr="004E7774">
        <w:t>J</w:t>
      </w:r>
      <w:r w:rsidR="00B82810">
        <w:t>uríčková</w:t>
      </w:r>
      <w:proofErr w:type="spellEnd"/>
    </w:p>
    <w:p w:rsidR="00BE5EBB" w:rsidRPr="004E7774" w:rsidRDefault="00BE5EBB" w:rsidP="00265662">
      <w:pPr>
        <w:spacing w:line="276" w:lineRule="auto"/>
        <w:jc w:val="both"/>
      </w:pPr>
      <w:r w:rsidRPr="004E7774">
        <w:t>Mgr. Anna Hrkotová</w:t>
      </w:r>
    </w:p>
    <w:p w:rsidR="00BE5EBB" w:rsidRPr="004E7774" w:rsidRDefault="00BE5EBB" w:rsidP="00265662">
      <w:pPr>
        <w:spacing w:line="276" w:lineRule="auto"/>
        <w:jc w:val="both"/>
      </w:pPr>
      <w:r w:rsidRPr="004E7774">
        <w:t>Mgr. Ľubica Lobíková</w:t>
      </w:r>
    </w:p>
    <w:p w:rsidR="007132D0" w:rsidRPr="004E7774" w:rsidRDefault="007132D0" w:rsidP="00265662">
      <w:pPr>
        <w:spacing w:line="276" w:lineRule="auto"/>
      </w:pPr>
    </w:p>
    <w:sectPr w:rsidR="007132D0" w:rsidRPr="004E7774" w:rsidSect="007132D0">
      <w:footerReference w:type="default" r:id="rId1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4D" w:rsidRDefault="00F80A4D">
      <w:r>
        <w:separator/>
      </w:r>
    </w:p>
  </w:endnote>
  <w:endnote w:type="continuationSeparator" w:id="0">
    <w:p w:rsidR="00F80A4D" w:rsidRDefault="00F8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498647"/>
      <w:docPartObj>
        <w:docPartGallery w:val="Page Numbers (Bottom of Page)"/>
        <w:docPartUnique/>
      </w:docPartObj>
    </w:sdtPr>
    <w:sdtEndPr/>
    <w:sdtContent>
      <w:p w:rsidR="006E4552" w:rsidRDefault="006E45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3A3">
          <w:rPr>
            <w:noProof/>
          </w:rPr>
          <w:t>12</w:t>
        </w:r>
        <w:r>
          <w:fldChar w:fldCharType="end"/>
        </w:r>
      </w:p>
    </w:sdtContent>
  </w:sdt>
  <w:p w:rsidR="006E4552" w:rsidRDefault="006E45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DF" w:rsidRDefault="009C15DF" w:rsidP="007132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333A3">
      <w:rPr>
        <w:rStyle w:val="slostrany"/>
        <w:noProof/>
      </w:rPr>
      <w:t>21</w:t>
    </w:r>
    <w:r>
      <w:rPr>
        <w:rStyle w:val="slostrany"/>
      </w:rPr>
      <w:fldChar w:fldCharType="end"/>
    </w:r>
  </w:p>
  <w:p w:rsidR="009C15DF" w:rsidRDefault="009C15DF" w:rsidP="007132D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4D" w:rsidRDefault="00F80A4D">
      <w:r>
        <w:separator/>
      </w:r>
    </w:p>
  </w:footnote>
  <w:footnote w:type="continuationSeparator" w:id="0">
    <w:p w:rsidR="00F80A4D" w:rsidRDefault="00F8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2EF"/>
    <w:multiLevelType w:val="multilevel"/>
    <w:tmpl w:val="F7AE79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4C03"/>
    <w:multiLevelType w:val="hybridMultilevel"/>
    <w:tmpl w:val="A15A6ECA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1439"/>
    <w:multiLevelType w:val="hybridMultilevel"/>
    <w:tmpl w:val="24206B5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31EBB"/>
    <w:multiLevelType w:val="hybridMultilevel"/>
    <w:tmpl w:val="43880D2C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06272D2E"/>
    <w:multiLevelType w:val="hybridMultilevel"/>
    <w:tmpl w:val="DB4A5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31217"/>
    <w:multiLevelType w:val="hybridMultilevel"/>
    <w:tmpl w:val="8160B3A4"/>
    <w:lvl w:ilvl="0" w:tplc="EE0CEFF6">
      <w:start w:val="1"/>
      <w:numFmt w:val="bullet"/>
      <w:pStyle w:val="odsek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D5066"/>
    <w:multiLevelType w:val="hybridMultilevel"/>
    <w:tmpl w:val="AACE39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AD19C"/>
    <w:multiLevelType w:val="hybridMultilevel"/>
    <w:tmpl w:val="77E0348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A14A2C"/>
    <w:multiLevelType w:val="hybridMultilevel"/>
    <w:tmpl w:val="B1F6D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B7222"/>
    <w:multiLevelType w:val="hybridMultilevel"/>
    <w:tmpl w:val="90745F7C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5252E"/>
    <w:multiLevelType w:val="hybridMultilevel"/>
    <w:tmpl w:val="5D9A68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0663E"/>
    <w:multiLevelType w:val="hybridMultilevel"/>
    <w:tmpl w:val="05CE3142"/>
    <w:lvl w:ilvl="0" w:tplc="A61C22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33CF3"/>
    <w:multiLevelType w:val="hybridMultilevel"/>
    <w:tmpl w:val="FA4A79AC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460E4C">
      <w:start w:val="1"/>
      <w:numFmt w:val="bullet"/>
      <w:lvlText w:val="'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C0C38"/>
    <w:multiLevelType w:val="hybridMultilevel"/>
    <w:tmpl w:val="E73ECEF2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72774"/>
    <w:multiLevelType w:val="hybridMultilevel"/>
    <w:tmpl w:val="7F265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6103E"/>
    <w:multiLevelType w:val="hybridMultilevel"/>
    <w:tmpl w:val="8FAAF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952F4"/>
    <w:multiLevelType w:val="hybridMultilevel"/>
    <w:tmpl w:val="56FED0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40023"/>
    <w:multiLevelType w:val="hybridMultilevel"/>
    <w:tmpl w:val="F8B60330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35431"/>
    <w:multiLevelType w:val="hybridMultilevel"/>
    <w:tmpl w:val="57D26DC4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CA3A3A"/>
    <w:multiLevelType w:val="hybridMultilevel"/>
    <w:tmpl w:val="FBE4E61A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9D6A68"/>
    <w:multiLevelType w:val="hybridMultilevel"/>
    <w:tmpl w:val="E9002F1C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770E1"/>
    <w:multiLevelType w:val="hybridMultilevel"/>
    <w:tmpl w:val="520C21BC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737FC3"/>
    <w:multiLevelType w:val="hybridMultilevel"/>
    <w:tmpl w:val="A01CBDF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59C1A38"/>
    <w:multiLevelType w:val="hybridMultilevel"/>
    <w:tmpl w:val="3822BB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861C70"/>
    <w:multiLevelType w:val="hybridMultilevel"/>
    <w:tmpl w:val="C8527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7014E"/>
    <w:multiLevelType w:val="hybridMultilevel"/>
    <w:tmpl w:val="7BDE5AD6"/>
    <w:lvl w:ilvl="0" w:tplc="933497DA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F5BB5"/>
    <w:multiLevelType w:val="hybridMultilevel"/>
    <w:tmpl w:val="F356B52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CA205D"/>
    <w:multiLevelType w:val="hybridMultilevel"/>
    <w:tmpl w:val="D26AEB6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7F898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95DE1"/>
    <w:multiLevelType w:val="hybridMultilevel"/>
    <w:tmpl w:val="8E88920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2E176DA7"/>
    <w:multiLevelType w:val="hybridMultilevel"/>
    <w:tmpl w:val="DB502668"/>
    <w:lvl w:ilvl="0" w:tplc="EE0CEFF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2F48AE"/>
    <w:multiLevelType w:val="hybridMultilevel"/>
    <w:tmpl w:val="EA0099C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40522A"/>
    <w:multiLevelType w:val="hybridMultilevel"/>
    <w:tmpl w:val="D8304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C02A46"/>
    <w:multiLevelType w:val="hybridMultilevel"/>
    <w:tmpl w:val="169EF096"/>
    <w:lvl w:ilvl="0" w:tplc="EE0CEFF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C5693D"/>
    <w:multiLevelType w:val="hybridMultilevel"/>
    <w:tmpl w:val="54387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387677"/>
    <w:multiLevelType w:val="hybridMultilevel"/>
    <w:tmpl w:val="0C6E4A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B04D0F"/>
    <w:multiLevelType w:val="hybridMultilevel"/>
    <w:tmpl w:val="11564FA4"/>
    <w:lvl w:ilvl="0" w:tplc="933497DA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940788"/>
    <w:multiLevelType w:val="hybridMultilevel"/>
    <w:tmpl w:val="CF3239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AE4F8E"/>
    <w:multiLevelType w:val="hybridMultilevel"/>
    <w:tmpl w:val="6CFC884E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4F5A01"/>
    <w:multiLevelType w:val="hybridMultilevel"/>
    <w:tmpl w:val="3D9E2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9429BC"/>
    <w:multiLevelType w:val="hybridMultilevel"/>
    <w:tmpl w:val="9E3017EC"/>
    <w:lvl w:ilvl="0" w:tplc="933497DA">
      <w:start w:val="1"/>
      <w:numFmt w:val="bullet"/>
      <w:lvlText w:val=""/>
      <w:lvlJc w:val="left"/>
      <w:pPr>
        <w:tabs>
          <w:tab w:val="num" w:pos="426"/>
        </w:tabs>
        <w:ind w:left="1146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CCE6FBE"/>
    <w:multiLevelType w:val="hybridMultilevel"/>
    <w:tmpl w:val="4F0CD5F0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5425A4"/>
    <w:multiLevelType w:val="hybridMultilevel"/>
    <w:tmpl w:val="B636C1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10544C"/>
    <w:multiLevelType w:val="hybridMultilevel"/>
    <w:tmpl w:val="9B16373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B67D8F"/>
    <w:multiLevelType w:val="hybridMultilevel"/>
    <w:tmpl w:val="3C8C334A"/>
    <w:lvl w:ilvl="0" w:tplc="EE0CEFF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33F1BFC"/>
    <w:multiLevelType w:val="hybridMultilevel"/>
    <w:tmpl w:val="F5B0E50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EE376C"/>
    <w:multiLevelType w:val="hybridMultilevel"/>
    <w:tmpl w:val="D74AEEA2"/>
    <w:lvl w:ilvl="0" w:tplc="EE0CEFF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EE0CEFF6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9F7EF8"/>
    <w:multiLevelType w:val="hybridMultilevel"/>
    <w:tmpl w:val="8984F646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7" w15:restartNumberingAfterBreak="0">
    <w:nsid w:val="4A2B08FF"/>
    <w:multiLevelType w:val="hybridMultilevel"/>
    <w:tmpl w:val="7E422404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4D7B08"/>
    <w:multiLevelType w:val="multilevel"/>
    <w:tmpl w:val="1C704842"/>
    <w:lvl w:ilvl="0">
      <w:start w:val="7"/>
      <w:numFmt w:val="decimal"/>
      <w:pStyle w:val="tltlNadpis1TimesNewRomanTmavomodrVavo085cm"/>
      <w:lvlText w:val="%1."/>
      <w:lvlJc w:val="left"/>
      <w:pPr>
        <w:tabs>
          <w:tab w:val="num" w:pos="840"/>
        </w:tabs>
        <w:ind w:left="840" w:hanging="360"/>
      </w:pPr>
      <w:rPr>
        <w:rFonts w:ascii="Arial Narrow" w:hAnsi="Arial Narrow" w:hint="default"/>
        <w:b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2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4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4800" w:hanging="1440"/>
      </w:pPr>
      <w:rPr>
        <w:rFonts w:hint="default"/>
      </w:rPr>
    </w:lvl>
  </w:abstractNum>
  <w:abstractNum w:abstractNumId="49" w15:restartNumberingAfterBreak="0">
    <w:nsid w:val="4D19799B"/>
    <w:multiLevelType w:val="hybridMultilevel"/>
    <w:tmpl w:val="0A3AC3FA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0" w15:restartNumberingAfterBreak="0">
    <w:nsid w:val="4D6F537E"/>
    <w:multiLevelType w:val="hybridMultilevel"/>
    <w:tmpl w:val="A5760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4563CA"/>
    <w:multiLevelType w:val="hybridMultilevel"/>
    <w:tmpl w:val="FA0408DA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A56030"/>
    <w:multiLevelType w:val="multilevel"/>
    <w:tmpl w:val="7FDC9498"/>
    <w:lvl w:ilvl="0">
      <w:start w:val="1"/>
      <w:numFmt w:val="decimal"/>
      <w:pStyle w:val="Nadpis1"/>
      <w:lvlText w:val="%1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tlNadpis2NiejeKurzva"/>
      <w:lvlText w:val="%1.%2"/>
      <w:lvlJc w:val="left"/>
      <w:pPr>
        <w:tabs>
          <w:tab w:val="num" w:pos="1458"/>
        </w:tabs>
        <w:ind w:left="1458" w:hanging="607"/>
      </w:pPr>
      <w:rPr>
        <w:rFonts w:ascii="Arial Narrow" w:hAnsi="Arial Narrow" w:hint="default"/>
        <w:b/>
        <w:i w:val="0"/>
        <w:color w:val="000000" w:themeColor="text1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77"/>
        </w:tabs>
        <w:ind w:left="1192" w:hanging="341"/>
      </w:pPr>
      <w:rPr>
        <w:rFonts w:ascii="Arial Narrow" w:hAnsi="Arial Narrow" w:hint="default"/>
        <w:b/>
        <w:color w:val="000000" w:themeColor="text1"/>
        <w:sz w:val="28"/>
        <w:szCs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705"/>
        </w:tabs>
        <w:ind w:left="2748" w:hanging="763"/>
      </w:pPr>
      <w:rPr>
        <w:rFonts w:ascii="Arial Narrow" w:hAnsi="Arial Narrow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4F0E1F1A"/>
    <w:multiLevelType w:val="hybridMultilevel"/>
    <w:tmpl w:val="AACE39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B329DB"/>
    <w:multiLevelType w:val="hybridMultilevel"/>
    <w:tmpl w:val="BF3AA0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CC4A94"/>
    <w:multiLevelType w:val="hybridMultilevel"/>
    <w:tmpl w:val="86A86188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DC4A0A"/>
    <w:multiLevelType w:val="hybridMultilevel"/>
    <w:tmpl w:val="3E2C9A2C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7" w15:restartNumberingAfterBreak="0">
    <w:nsid w:val="59902520"/>
    <w:multiLevelType w:val="hybridMultilevel"/>
    <w:tmpl w:val="C638C5DE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8" w15:restartNumberingAfterBreak="0">
    <w:nsid w:val="5B1571C7"/>
    <w:multiLevelType w:val="hybridMultilevel"/>
    <w:tmpl w:val="5D6C919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B7C6F5D"/>
    <w:multiLevelType w:val="hybridMultilevel"/>
    <w:tmpl w:val="4940A1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0CEFF6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D16680"/>
    <w:multiLevelType w:val="hybridMultilevel"/>
    <w:tmpl w:val="2BBC442A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1" w15:restartNumberingAfterBreak="0">
    <w:nsid w:val="5E40170C"/>
    <w:multiLevelType w:val="hybridMultilevel"/>
    <w:tmpl w:val="AFAAAB48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2" w15:restartNumberingAfterBreak="0">
    <w:nsid w:val="5E66303D"/>
    <w:multiLevelType w:val="hybridMultilevel"/>
    <w:tmpl w:val="094878DA"/>
    <w:lvl w:ilvl="0" w:tplc="EE0CEFF6">
      <w:start w:val="1"/>
      <w:numFmt w:val="bullet"/>
      <w:lvlText w:val=""/>
      <w:lvlJc w:val="left"/>
      <w:pPr>
        <w:ind w:left="108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F5C2472"/>
    <w:multiLevelType w:val="hybridMultilevel"/>
    <w:tmpl w:val="74B4C054"/>
    <w:lvl w:ilvl="0" w:tplc="EE0CEFF6">
      <w:start w:val="1"/>
      <w:numFmt w:val="bullet"/>
      <w:lvlText w:val=""/>
      <w:lvlJc w:val="left"/>
      <w:pPr>
        <w:ind w:left="1004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5F813498"/>
    <w:multiLevelType w:val="hybridMultilevel"/>
    <w:tmpl w:val="A566BF36"/>
    <w:lvl w:ilvl="0" w:tplc="EE0CEFF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764600"/>
    <w:multiLevelType w:val="hybridMultilevel"/>
    <w:tmpl w:val="5AA012CA"/>
    <w:lvl w:ilvl="0" w:tplc="933497DA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5C31CF"/>
    <w:multiLevelType w:val="hybridMultilevel"/>
    <w:tmpl w:val="3C284492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7" w15:restartNumberingAfterBreak="0">
    <w:nsid w:val="63016220"/>
    <w:multiLevelType w:val="hybridMultilevel"/>
    <w:tmpl w:val="51FA6E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3644AD"/>
    <w:multiLevelType w:val="hybridMultilevel"/>
    <w:tmpl w:val="BF7CA5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36454B"/>
    <w:multiLevelType w:val="hybridMultilevel"/>
    <w:tmpl w:val="E6D41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4079E"/>
    <w:multiLevelType w:val="hybridMultilevel"/>
    <w:tmpl w:val="EE36342C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F13A4F"/>
    <w:multiLevelType w:val="hybridMultilevel"/>
    <w:tmpl w:val="5F64F012"/>
    <w:lvl w:ilvl="0" w:tplc="933497DA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B449D4"/>
    <w:multiLevelType w:val="hybridMultilevel"/>
    <w:tmpl w:val="246A52AC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3" w15:restartNumberingAfterBreak="0">
    <w:nsid w:val="69BE7B43"/>
    <w:multiLevelType w:val="hybridMultilevel"/>
    <w:tmpl w:val="2DCC5948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0C0C1D"/>
    <w:multiLevelType w:val="hybridMultilevel"/>
    <w:tmpl w:val="BAE0BF7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765B71"/>
    <w:multiLevelType w:val="hybridMultilevel"/>
    <w:tmpl w:val="C8ACF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AE53DB"/>
    <w:multiLevelType w:val="hybridMultilevel"/>
    <w:tmpl w:val="60BA4C84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7" w15:restartNumberingAfterBreak="0">
    <w:nsid w:val="6F03070B"/>
    <w:multiLevelType w:val="hybridMultilevel"/>
    <w:tmpl w:val="B658EBA2"/>
    <w:lvl w:ilvl="0" w:tplc="933497DA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C76290"/>
    <w:multiLevelType w:val="hybridMultilevel"/>
    <w:tmpl w:val="D0A4E006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9" w15:restartNumberingAfterBreak="0">
    <w:nsid w:val="738F0517"/>
    <w:multiLevelType w:val="hybridMultilevel"/>
    <w:tmpl w:val="F4D679CC"/>
    <w:lvl w:ilvl="0" w:tplc="EE0CEFF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42B6382"/>
    <w:multiLevelType w:val="hybridMultilevel"/>
    <w:tmpl w:val="9F143DDE"/>
    <w:lvl w:ilvl="0" w:tplc="EE0CEFF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3E7226"/>
    <w:multiLevelType w:val="hybridMultilevel"/>
    <w:tmpl w:val="D8360CB2"/>
    <w:lvl w:ilvl="0" w:tplc="EE0CEF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4F5D10"/>
    <w:multiLevelType w:val="hybridMultilevel"/>
    <w:tmpl w:val="9E2EC202"/>
    <w:lvl w:ilvl="0" w:tplc="933497DA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00264E"/>
    <w:multiLevelType w:val="hybridMultilevel"/>
    <w:tmpl w:val="6CAC60AC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4" w15:restartNumberingAfterBreak="0">
    <w:nsid w:val="7D6F51AC"/>
    <w:multiLevelType w:val="hybridMultilevel"/>
    <w:tmpl w:val="4AAAE192"/>
    <w:lvl w:ilvl="0" w:tplc="E6F6EA68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512502"/>
    <w:multiLevelType w:val="hybridMultilevel"/>
    <w:tmpl w:val="32D0CED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7FB92D9E"/>
    <w:multiLevelType w:val="hybridMultilevel"/>
    <w:tmpl w:val="6F5CABA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F40C65"/>
    <w:multiLevelType w:val="hybridMultilevel"/>
    <w:tmpl w:val="7F32045E"/>
    <w:lvl w:ilvl="0" w:tplc="041B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8"/>
  </w:num>
  <w:num w:numId="3">
    <w:abstractNumId w:val="7"/>
  </w:num>
  <w:num w:numId="4">
    <w:abstractNumId w:val="27"/>
  </w:num>
  <w:num w:numId="5">
    <w:abstractNumId w:val="36"/>
  </w:num>
  <w:num w:numId="6">
    <w:abstractNumId w:val="2"/>
  </w:num>
  <w:num w:numId="7">
    <w:abstractNumId w:val="19"/>
  </w:num>
  <w:num w:numId="8">
    <w:abstractNumId w:val="39"/>
  </w:num>
  <w:num w:numId="9">
    <w:abstractNumId w:val="40"/>
  </w:num>
  <w:num w:numId="10">
    <w:abstractNumId w:val="12"/>
  </w:num>
  <w:num w:numId="11">
    <w:abstractNumId w:val="17"/>
  </w:num>
  <w:num w:numId="12">
    <w:abstractNumId w:val="65"/>
  </w:num>
  <w:num w:numId="13">
    <w:abstractNumId w:val="13"/>
  </w:num>
  <w:num w:numId="14">
    <w:abstractNumId w:val="43"/>
  </w:num>
  <w:num w:numId="15">
    <w:abstractNumId w:val="32"/>
  </w:num>
  <w:num w:numId="16">
    <w:abstractNumId w:val="77"/>
  </w:num>
  <w:num w:numId="17">
    <w:abstractNumId w:val="25"/>
  </w:num>
  <w:num w:numId="18">
    <w:abstractNumId w:val="47"/>
  </w:num>
  <w:num w:numId="19">
    <w:abstractNumId w:val="82"/>
  </w:num>
  <w:num w:numId="20">
    <w:abstractNumId w:val="35"/>
  </w:num>
  <w:num w:numId="21">
    <w:abstractNumId w:val="71"/>
  </w:num>
  <w:num w:numId="22">
    <w:abstractNumId w:val="64"/>
  </w:num>
  <w:num w:numId="23">
    <w:abstractNumId w:val="42"/>
  </w:num>
  <w:num w:numId="24">
    <w:abstractNumId w:val="20"/>
  </w:num>
  <w:num w:numId="25">
    <w:abstractNumId w:val="1"/>
  </w:num>
  <w:num w:numId="26">
    <w:abstractNumId w:val="73"/>
  </w:num>
  <w:num w:numId="27">
    <w:abstractNumId w:val="79"/>
  </w:num>
  <w:num w:numId="28">
    <w:abstractNumId w:val="29"/>
  </w:num>
  <w:num w:numId="29">
    <w:abstractNumId w:val="23"/>
  </w:num>
  <w:num w:numId="30">
    <w:abstractNumId w:val="26"/>
  </w:num>
  <w:num w:numId="31">
    <w:abstractNumId w:val="59"/>
  </w:num>
  <w:num w:numId="32">
    <w:abstractNumId w:val="45"/>
  </w:num>
  <w:num w:numId="3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4"/>
  </w:num>
  <w:num w:numId="35">
    <w:abstractNumId w:val="63"/>
  </w:num>
  <w:num w:numId="36">
    <w:abstractNumId w:val="80"/>
  </w:num>
  <w:num w:numId="37">
    <w:abstractNumId w:val="62"/>
  </w:num>
  <w:num w:numId="38">
    <w:abstractNumId w:val="85"/>
  </w:num>
  <w:num w:numId="39">
    <w:abstractNumId w:val="52"/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1"/>
  </w:num>
  <w:num w:numId="42">
    <w:abstractNumId w:val="21"/>
  </w:num>
  <w:num w:numId="43">
    <w:abstractNumId w:val="51"/>
  </w:num>
  <w:num w:numId="44">
    <w:abstractNumId w:val="70"/>
  </w:num>
  <w:num w:numId="45">
    <w:abstractNumId w:val="18"/>
  </w:num>
  <w:num w:numId="46">
    <w:abstractNumId w:val="37"/>
  </w:num>
  <w:num w:numId="47">
    <w:abstractNumId w:val="55"/>
  </w:num>
  <w:num w:numId="48">
    <w:abstractNumId w:val="9"/>
  </w:num>
  <w:num w:numId="49">
    <w:abstractNumId w:val="34"/>
  </w:num>
  <w:num w:numId="50">
    <w:abstractNumId w:val="11"/>
  </w:num>
  <w:num w:numId="51">
    <w:abstractNumId w:val="83"/>
  </w:num>
  <w:num w:numId="52">
    <w:abstractNumId w:val="87"/>
  </w:num>
  <w:num w:numId="53">
    <w:abstractNumId w:val="61"/>
  </w:num>
  <w:num w:numId="54">
    <w:abstractNumId w:val="76"/>
  </w:num>
  <w:num w:numId="55">
    <w:abstractNumId w:val="49"/>
  </w:num>
  <w:num w:numId="56">
    <w:abstractNumId w:val="66"/>
  </w:num>
  <w:num w:numId="57">
    <w:abstractNumId w:val="57"/>
  </w:num>
  <w:num w:numId="58">
    <w:abstractNumId w:val="86"/>
  </w:num>
  <w:num w:numId="59">
    <w:abstractNumId w:val="44"/>
  </w:num>
  <w:num w:numId="60">
    <w:abstractNumId w:val="30"/>
  </w:num>
  <w:num w:numId="61">
    <w:abstractNumId w:val="84"/>
  </w:num>
  <w:num w:numId="62">
    <w:abstractNumId w:val="72"/>
  </w:num>
  <w:num w:numId="63">
    <w:abstractNumId w:val="3"/>
  </w:num>
  <w:num w:numId="64">
    <w:abstractNumId w:val="58"/>
  </w:num>
  <w:num w:numId="65">
    <w:abstractNumId w:val="46"/>
  </w:num>
  <w:num w:numId="66">
    <w:abstractNumId w:val="78"/>
  </w:num>
  <w:num w:numId="67">
    <w:abstractNumId w:val="60"/>
  </w:num>
  <w:num w:numId="68">
    <w:abstractNumId w:val="56"/>
  </w:num>
  <w:num w:numId="69">
    <w:abstractNumId w:val="0"/>
  </w:num>
  <w:num w:numId="70">
    <w:abstractNumId w:val="68"/>
  </w:num>
  <w:num w:numId="71">
    <w:abstractNumId w:val="16"/>
  </w:num>
  <w:num w:numId="72">
    <w:abstractNumId w:val="24"/>
  </w:num>
  <w:num w:numId="73">
    <w:abstractNumId w:val="38"/>
  </w:num>
  <w:num w:numId="74">
    <w:abstractNumId w:val="22"/>
  </w:num>
  <w:num w:numId="75">
    <w:abstractNumId w:val="75"/>
  </w:num>
  <w:num w:numId="76">
    <w:abstractNumId w:val="31"/>
  </w:num>
  <w:num w:numId="77">
    <w:abstractNumId w:val="10"/>
  </w:num>
  <w:num w:numId="78">
    <w:abstractNumId w:val="15"/>
  </w:num>
  <w:num w:numId="79">
    <w:abstractNumId w:val="4"/>
  </w:num>
  <w:num w:numId="80">
    <w:abstractNumId w:val="14"/>
  </w:num>
  <w:num w:numId="81">
    <w:abstractNumId w:val="50"/>
  </w:num>
  <w:num w:numId="82">
    <w:abstractNumId w:val="33"/>
  </w:num>
  <w:num w:numId="83">
    <w:abstractNumId w:val="28"/>
  </w:num>
  <w:num w:numId="84">
    <w:abstractNumId w:val="8"/>
  </w:num>
  <w:num w:numId="85">
    <w:abstractNumId w:val="69"/>
  </w:num>
  <w:num w:numId="86">
    <w:abstractNumId w:val="67"/>
  </w:num>
  <w:num w:numId="87">
    <w:abstractNumId w:val="53"/>
  </w:num>
  <w:num w:numId="88">
    <w:abstractNumId w:val="41"/>
  </w:num>
  <w:num w:numId="89">
    <w:abstractNumId w:val="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BB"/>
    <w:rsid w:val="000A6148"/>
    <w:rsid w:val="000E5880"/>
    <w:rsid w:val="000F19CE"/>
    <w:rsid w:val="000F278C"/>
    <w:rsid w:val="001344FA"/>
    <w:rsid w:val="001F4658"/>
    <w:rsid w:val="002121FB"/>
    <w:rsid w:val="00265662"/>
    <w:rsid w:val="002C7957"/>
    <w:rsid w:val="00303226"/>
    <w:rsid w:val="00365153"/>
    <w:rsid w:val="003E14C2"/>
    <w:rsid w:val="004363F5"/>
    <w:rsid w:val="00481EED"/>
    <w:rsid w:val="004E7774"/>
    <w:rsid w:val="0050157D"/>
    <w:rsid w:val="005A6B88"/>
    <w:rsid w:val="006674BA"/>
    <w:rsid w:val="006D2796"/>
    <w:rsid w:val="006E4552"/>
    <w:rsid w:val="006F6BD8"/>
    <w:rsid w:val="007132D0"/>
    <w:rsid w:val="0073438C"/>
    <w:rsid w:val="00752A08"/>
    <w:rsid w:val="00771B27"/>
    <w:rsid w:val="007727C5"/>
    <w:rsid w:val="007C7DA3"/>
    <w:rsid w:val="00827109"/>
    <w:rsid w:val="00831F7D"/>
    <w:rsid w:val="00865706"/>
    <w:rsid w:val="00877C15"/>
    <w:rsid w:val="00883E70"/>
    <w:rsid w:val="00902969"/>
    <w:rsid w:val="009145A0"/>
    <w:rsid w:val="00965354"/>
    <w:rsid w:val="00970037"/>
    <w:rsid w:val="009958EA"/>
    <w:rsid w:val="009A77A5"/>
    <w:rsid w:val="009C15DF"/>
    <w:rsid w:val="00AA7998"/>
    <w:rsid w:val="00B14E56"/>
    <w:rsid w:val="00B67B62"/>
    <w:rsid w:val="00B82810"/>
    <w:rsid w:val="00BB6584"/>
    <w:rsid w:val="00BE5EBB"/>
    <w:rsid w:val="00C44160"/>
    <w:rsid w:val="00CA6BB0"/>
    <w:rsid w:val="00CC160A"/>
    <w:rsid w:val="00D01A0F"/>
    <w:rsid w:val="00D04483"/>
    <w:rsid w:val="00D04F5C"/>
    <w:rsid w:val="00D22ECC"/>
    <w:rsid w:val="00D60EA3"/>
    <w:rsid w:val="00D76DFD"/>
    <w:rsid w:val="00DB03B9"/>
    <w:rsid w:val="00E33F9F"/>
    <w:rsid w:val="00E36587"/>
    <w:rsid w:val="00ED628D"/>
    <w:rsid w:val="00F333A3"/>
    <w:rsid w:val="00F63262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8978-7F87-46CD-954C-2BB97E31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E5EBB"/>
    <w:pPr>
      <w:keepNext/>
      <w:numPr>
        <w:numId w:val="39"/>
      </w:numPr>
      <w:spacing w:before="240" w:after="60"/>
      <w:outlineLvl w:val="0"/>
    </w:pPr>
    <w:rPr>
      <w:rFonts w:ascii="Arial Narrow" w:hAnsi="Arial Narrow"/>
      <w:b/>
      <w:bCs/>
      <w:color w:val="000080"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BE5EBB"/>
    <w:pPr>
      <w:keepNext/>
      <w:spacing w:before="240" w:after="60"/>
      <w:outlineLvl w:val="1"/>
    </w:pPr>
    <w:rPr>
      <w:rFonts w:ascii="Arial Narrow" w:hAnsi="Arial Narrow" w:cs="Arial"/>
      <w:b/>
      <w:bCs/>
      <w:i/>
      <w:iCs/>
      <w:color w:val="2E74B5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BE5EBB"/>
    <w:pPr>
      <w:keepNext/>
      <w:numPr>
        <w:ilvl w:val="2"/>
        <w:numId w:val="39"/>
      </w:numPr>
      <w:jc w:val="both"/>
      <w:outlineLvl w:val="2"/>
    </w:pPr>
    <w:rPr>
      <w:rFonts w:ascii="Arial Narrow" w:hAnsi="Arial Narrow"/>
      <w:b/>
      <w:bCs/>
      <w:color w:val="3366FF"/>
      <w:sz w:val="28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BE5EBB"/>
    <w:pPr>
      <w:keepNext/>
      <w:numPr>
        <w:ilvl w:val="3"/>
        <w:numId w:val="39"/>
      </w:numPr>
      <w:tabs>
        <w:tab w:val="num" w:pos="1800"/>
      </w:tabs>
      <w:ind w:left="1843"/>
      <w:jc w:val="both"/>
      <w:outlineLvl w:val="3"/>
    </w:pPr>
    <w:rPr>
      <w:color w:val="92D05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BE5E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BE5EBB"/>
    <w:pPr>
      <w:keepNext/>
      <w:jc w:val="both"/>
      <w:outlineLvl w:val="5"/>
    </w:pPr>
    <w:rPr>
      <w:b/>
      <w:bCs/>
      <w:sz w:val="4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BE5EBB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E5EBB"/>
    <w:rPr>
      <w:rFonts w:ascii="Arial Narrow" w:eastAsia="Times New Roman" w:hAnsi="Arial Narrow" w:cs="Times New Roman"/>
      <w:b/>
      <w:bCs/>
      <w:color w:val="000080"/>
      <w:kern w:val="32"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BE5EBB"/>
    <w:rPr>
      <w:rFonts w:ascii="Arial Narrow" w:eastAsia="Times New Roman" w:hAnsi="Arial Narrow" w:cs="Arial"/>
      <w:b/>
      <w:bCs/>
      <w:i/>
      <w:iCs/>
      <w:color w:val="2E74B5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BE5EBB"/>
    <w:rPr>
      <w:rFonts w:ascii="Arial Narrow" w:eastAsia="Times New Roman" w:hAnsi="Arial Narrow" w:cs="Times New Roman"/>
      <w:b/>
      <w:bCs/>
      <w:color w:val="3366FF"/>
      <w:sz w:val="28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BE5EBB"/>
    <w:rPr>
      <w:rFonts w:ascii="Times New Roman" w:eastAsia="Times New Roman" w:hAnsi="Times New Roman" w:cs="Times New Roman"/>
      <w:color w:val="92D050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BE5EBB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BE5EBB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BE5E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E5EBB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E5E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zoznamu1">
    <w:name w:val="Odsek zoznamu1"/>
    <w:basedOn w:val="Normlny"/>
    <w:rsid w:val="00BE5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Obsah1">
    <w:name w:val="toc 1"/>
    <w:basedOn w:val="Normlny"/>
    <w:next w:val="Normlny"/>
    <w:autoRedefine/>
    <w:uiPriority w:val="39"/>
    <w:rsid w:val="00BE5EBB"/>
    <w:pPr>
      <w:tabs>
        <w:tab w:val="left" w:pos="480"/>
        <w:tab w:val="right" w:leader="dot" w:pos="9627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noProof/>
    </w:rPr>
  </w:style>
  <w:style w:type="paragraph" w:styleId="Obsah2">
    <w:name w:val="toc 2"/>
    <w:basedOn w:val="Normlny"/>
    <w:next w:val="Normlny"/>
    <w:autoRedefine/>
    <w:uiPriority w:val="39"/>
    <w:rsid w:val="00BE5EBB"/>
    <w:pPr>
      <w:overflowPunct w:val="0"/>
      <w:autoSpaceDE w:val="0"/>
      <w:autoSpaceDN w:val="0"/>
      <w:adjustRightInd w:val="0"/>
      <w:ind w:left="240"/>
      <w:textAlignment w:val="baseline"/>
    </w:pPr>
  </w:style>
  <w:style w:type="paragraph" w:styleId="Obsah3">
    <w:name w:val="toc 3"/>
    <w:basedOn w:val="Normlny"/>
    <w:next w:val="Normlny"/>
    <w:autoRedefine/>
    <w:uiPriority w:val="39"/>
    <w:rsid w:val="00BE5EBB"/>
    <w:pPr>
      <w:overflowPunct w:val="0"/>
      <w:autoSpaceDE w:val="0"/>
      <w:autoSpaceDN w:val="0"/>
      <w:adjustRightInd w:val="0"/>
      <w:ind w:left="480"/>
      <w:textAlignment w:val="baseline"/>
    </w:pPr>
  </w:style>
  <w:style w:type="paragraph" w:styleId="Hlavika">
    <w:name w:val="header"/>
    <w:basedOn w:val="Normlny"/>
    <w:link w:val="HlavikaChar"/>
    <w:rsid w:val="00BE5E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5E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E5E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5E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BE5EBB"/>
    <w:pPr>
      <w:jc w:val="center"/>
    </w:pPr>
    <w:rPr>
      <w:b/>
      <w:i/>
      <w:sz w:val="4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BE5EBB"/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paragraph" w:customStyle="1" w:styleId="11Nadpis2">
    <w:name w:val="1.1. Nadpis 2"/>
    <w:basedOn w:val="Normlny"/>
    <w:rsid w:val="00BE5EBB"/>
    <w:pPr>
      <w:jc w:val="both"/>
    </w:pPr>
    <w:rPr>
      <w:b/>
      <w:bCs/>
      <w:color w:val="3366FF"/>
      <w:sz w:val="28"/>
    </w:rPr>
  </w:style>
  <w:style w:type="paragraph" w:customStyle="1" w:styleId="Default">
    <w:name w:val="Default"/>
    <w:rsid w:val="00BE5E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BE5EBB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Hypertextovprepojenie">
    <w:name w:val="Hyperlink"/>
    <w:uiPriority w:val="99"/>
    <w:unhideWhenUsed/>
    <w:rsid w:val="00BE5EBB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BE5E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BE5EB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E5E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BE5EB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E5E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E5EB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E5E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E5EBB"/>
    <w:pPr>
      <w:spacing w:before="45" w:after="45"/>
    </w:pPr>
    <w:rPr>
      <w:lang w:val="cs-CZ" w:eastAsia="cs-CZ"/>
    </w:rPr>
  </w:style>
  <w:style w:type="character" w:styleId="Zvraznenie">
    <w:name w:val="Emphasis"/>
    <w:uiPriority w:val="20"/>
    <w:qFormat/>
    <w:rsid w:val="00BE5EBB"/>
    <w:rPr>
      <w:i/>
      <w:iCs/>
    </w:rPr>
  </w:style>
  <w:style w:type="paragraph" w:customStyle="1" w:styleId="cervena">
    <w:name w:val="cervena"/>
    <w:basedOn w:val="Normlny"/>
    <w:rsid w:val="00BE5EBB"/>
    <w:pPr>
      <w:spacing w:before="100" w:beforeAutospacing="1" w:after="100" w:afterAutospacing="1"/>
    </w:pPr>
    <w:rPr>
      <w:color w:val="9B3535"/>
    </w:rPr>
  </w:style>
  <w:style w:type="paragraph" w:customStyle="1" w:styleId="zelenableda">
    <w:name w:val="zelena_bleda"/>
    <w:basedOn w:val="Normlny"/>
    <w:rsid w:val="00BE5EBB"/>
    <w:pPr>
      <w:spacing w:before="100" w:beforeAutospacing="1" w:after="100" w:afterAutospacing="1"/>
    </w:pPr>
    <w:rPr>
      <w:color w:val="8CB471"/>
    </w:rPr>
  </w:style>
  <w:style w:type="paragraph" w:customStyle="1" w:styleId="tl1">
    <w:name w:val="Štýl1"/>
    <w:basedOn w:val="Nadpis1"/>
    <w:rsid w:val="00BE5EBB"/>
    <w:pPr>
      <w:numPr>
        <w:numId w:val="0"/>
      </w:numPr>
      <w:ind w:hanging="540"/>
    </w:pPr>
    <w:rPr>
      <w:rFonts w:ascii="Arial" w:hAnsi="Arial"/>
      <w:bCs w:val="0"/>
      <w:color w:val="auto"/>
      <w:kern w:val="28"/>
      <w:szCs w:val="20"/>
      <w:lang w:val="cs-CZ" w:eastAsia="cs-CZ"/>
    </w:rPr>
  </w:style>
  <w:style w:type="paragraph" w:customStyle="1" w:styleId="tl2">
    <w:name w:val="Štýl2"/>
    <w:basedOn w:val="Nadpis1"/>
    <w:next w:val="tl1"/>
    <w:rsid w:val="00BE5EBB"/>
    <w:pPr>
      <w:numPr>
        <w:numId w:val="0"/>
      </w:numPr>
      <w:ind w:hanging="540"/>
    </w:pPr>
    <w:rPr>
      <w:rFonts w:ascii="Arial" w:hAnsi="Arial"/>
      <w:bCs w:val="0"/>
      <w:color w:val="auto"/>
      <w:kern w:val="28"/>
      <w:szCs w:val="20"/>
      <w:lang w:val="cs-CZ" w:eastAsia="cs-CZ"/>
    </w:rPr>
  </w:style>
  <w:style w:type="paragraph" w:customStyle="1" w:styleId="tlNadpis1TimesNewRomanTmavomodr">
    <w:name w:val="Štýl Nadpis 1 + Times New Roman Tmavomodrá"/>
    <w:basedOn w:val="Nadpis1"/>
    <w:link w:val="tlNadpis1TimesNewRomanTmavomodrChar"/>
    <w:rsid w:val="00BE5EBB"/>
    <w:pPr>
      <w:numPr>
        <w:numId w:val="0"/>
      </w:numPr>
    </w:pPr>
    <w:rPr>
      <w:rFonts w:cs="Arial"/>
      <w:kern w:val="28"/>
      <w:lang w:val="cs-CZ" w:eastAsia="cs-CZ"/>
    </w:rPr>
  </w:style>
  <w:style w:type="character" w:customStyle="1" w:styleId="tlNadpis1TimesNewRomanTmavomodrChar">
    <w:name w:val="Štýl Nadpis 1 + Times New Roman Tmavomodrá Char"/>
    <w:link w:val="tlNadpis1TimesNewRomanTmavomodr"/>
    <w:rsid w:val="00BE5EBB"/>
    <w:rPr>
      <w:rFonts w:ascii="Arial Narrow" w:eastAsia="Times New Roman" w:hAnsi="Arial Narrow" w:cs="Arial"/>
      <w:b/>
      <w:bCs/>
      <w:color w:val="000080"/>
      <w:kern w:val="28"/>
      <w:sz w:val="28"/>
      <w:szCs w:val="32"/>
      <w:lang w:val="cs-CZ" w:eastAsia="cs-CZ"/>
    </w:rPr>
  </w:style>
  <w:style w:type="character" w:customStyle="1" w:styleId="xrs181">
    <w:name w:val="xr_s181"/>
    <w:rsid w:val="00BE5EBB"/>
    <w:rPr>
      <w:rFonts w:ascii="Arial" w:hAnsi="Arial" w:cs="Arial" w:hint="default"/>
      <w:b/>
      <w:bCs/>
      <w:i w:val="0"/>
      <w:iCs w:val="0"/>
      <w:strike w:val="0"/>
      <w:dstrike w:val="0"/>
      <w:color w:val="ECF6FF"/>
      <w:spacing w:val="0"/>
      <w:sz w:val="21"/>
      <w:szCs w:val="21"/>
      <w:u w:val="none"/>
      <w:effect w:val="none"/>
    </w:rPr>
  </w:style>
  <w:style w:type="character" w:customStyle="1" w:styleId="xrtc1">
    <w:name w:val="xr_tc1"/>
    <w:basedOn w:val="Predvolenpsmoodseku"/>
    <w:rsid w:val="00BE5EBB"/>
  </w:style>
  <w:style w:type="character" w:customStyle="1" w:styleId="xrtl1">
    <w:name w:val="xr_tl1"/>
    <w:basedOn w:val="Predvolenpsmoodseku"/>
    <w:rsid w:val="00BE5EBB"/>
  </w:style>
  <w:style w:type="character" w:styleId="slostrany">
    <w:name w:val="page number"/>
    <w:basedOn w:val="Predvolenpsmoodseku"/>
    <w:rsid w:val="00BE5EBB"/>
  </w:style>
  <w:style w:type="paragraph" w:customStyle="1" w:styleId="tlNadpis2NiejeTun">
    <w:name w:val="Štýl Nadpis 2 + Nie je Tučné"/>
    <w:basedOn w:val="Nadpis2"/>
    <w:rsid w:val="00BE5EBB"/>
    <w:pPr>
      <w:jc w:val="center"/>
    </w:pPr>
    <w:rPr>
      <w:rFonts w:ascii="Times New Roman" w:hAnsi="Times New Roman" w:cs="Times New Roman"/>
      <w:bCs w:val="0"/>
      <w:i w:val="0"/>
      <w:iCs w:val="0"/>
      <w:color w:val="auto"/>
      <w:kern w:val="28"/>
      <w:sz w:val="24"/>
      <w:szCs w:val="20"/>
      <w:lang w:val="cs-CZ" w:eastAsia="cs-CZ"/>
    </w:rPr>
  </w:style>
  <w:style w:type="paragraph" w:customStyle="1" w:styleId="odsek">
    <w:name w:val="odsek"/>
    <w:basedOn w:val="Normlny"/>
    <w:rsid w:val="00BE5EBB"/>
    <w:pPr>
      <w:numPr>
        <w:numId w:val="1"/>
      </w:numPr>
      <w:suppressAutoHyphens/>
      <w:spacing w:after="120"/>
      <w:ind w:left="-113" w:firstLine="0"/>
      <w:jc w:val="both"/>
    </w:pPr>
    <w:rPr>
      <w:color w:val="000000"/>
      <w:lang w:eastAsia="ar-SA"/>
    </w:rPr>
  </w:style>
  <w:style w:type="paragraph" w:customStyle="1" w:styleId="Zkladntext21">
    <w:name w:val="Základný text 21"/>
    <w:basedOn w:val="Normlny"/>
    <w:rsid w:val="00BE5EBB"/>
    <w:pPr>
      <w:suppressAutoHyphens/>
      <w:spacing w:after="120" w:line="480" w:lineRule="auto"/>
      <w:jc w:val="both"/>
    </w:pPr>
    <w:rPr>
      <w:color w:val="000000"/>
      <w:lang w:eastAsia="ar-SA"/>
    </w:rPr>
  </w:style>
  <w:style w:type="paragraph" w:customStyle="1" w:styleId="tlNadpis2NiejeKurzva">
    <w:name w:val="Štýl Nadpis 2 + Nie je Kurzíva"/>
    <w:basedOn w:val="Nadpis2"/>
    <w:rsid w:val="00BE5EBB"/>
    <w:pPr>
      <w:numPr>
        <w:ilvl w:val="1"/>
        <w:numId w:val="39"/>
      </w:numPr>
    </w:pPr>
    <w:rPr>
      <w:i w:val="0"/>
      <w:iCs w:val="0"/>
      <w:color w:val="0000FF"/>
    </w:rPr>
  </w:style>
  <w:style w:type="paragraph" w:customStyle="1" w:styleId="tlNadpis3ArialNarrow14ptVlastnfarbaRGB0">
    <w:name w:val="Štýl Nadpis 3 + Arial Narrow 14 pt Vlastná farba (RGB(0"/>
    <w:aliases w:val="176,240))"/>
    <w:basedOn w:val="Nadpis3"/>
    <w:link w:val="tlNadpis3ArialNarrow14ptVlastnfarbaRGB0Char"/>
    <w:rsid w:val="00BE5EBB"/>
  </w:style>
  <w:style w:type="character" w:customStyle="1" w:styleId="tlNadpis3ArialNarrow14ptVlastnfarbaRGB0Char">
    <w:name w:val="Štýl Nadpis 3 + Arial Narrow 14 pt Vlastná farba (RGB(0 Char"/>
    <w:aliases w:val="176 Char,240)) Char"/>
    <w:basedOn w:val="Nadpis3Char"/>
    <w:link w:val="tlNadpis3ArialNarrow14ptVlastnfarbaRGB0"/>
    <w:rsid w:val="00BE5EBB"/>
    <w:rPr>
      <w:rFonts w:ascii="Arial Narrow" w:eastAsia="Times New Roman" w:hAnsi="Arial Narrow" w:cs="Times New Roman"/>
      <w:b/>
      <w:bCs/>
      <w:color w:val="3366FF"/>
      <w:sz w:val="28"/>
      <w:szCs w:val="24"/>
      <w:lang w:eastAsia="cs-CZ"/>
    </w:rPr>
  </w:style>
  <w:style w:type="paragraph" w:customStyle="1" w:styleId="default0">
    <w:name w:val="default"/>
    <w:basedOn w:val="Normlny"/>
    <w:rsid w:val="00BE5EBB"/>
    <w:pPr>
      <w:spacing w:before="100" w:beforeAutospacing="1" w:after="100" w:afterAutospacing="1"/>
    </w:pPr>
  </w:style>
  <w:style w:type="character" w:styleId="Siln">
    <w:name w:val="Strong"/>
    <w:qFormat/>
    <w:rsid w:val="00BE5EBB"/>
    <w:rPr>
      <w:b/>
      <w:bCs/>
    </w:rPr>
  </w:style>
  <w:style w:type="paragraph" w:customStyle="1" w:styleId="tltlNadpis1TimesNewRomanTmavomodrArialNarrowNi">
    <w:name w:val="Štýl Štýl Nadpis 1 + Times New Roman Tmavomodrá + Arial Narrow Ni..."/>
    <w:basedOn w:val="tlNadpis1TimesNewRomanTmavomodr"/>
    <w:link w:val="tltlNadpis1TimesNewRomanTmavomodrArialNarrowNiChar"/>
    <w:rsid w:val="00BE5EBB"/>
    <w:rPr>
      <w:color w:val="333399"/>
    </w:rPr>
  </w:style>
  <w:style w:type="character" w:customStyle="1" w:styleId="tltlNadpis1TimesNewRomanTmavomodrArialNarrowNiChar">
    <w:name w:val="Štýl Štýl Nadpis 1 + Times New Roman Tmavomodrá + Arial Narrow Ni... Char"/>
    <w:link w:val="tltlNadpis1TimesNewRomanTmavomodrArialNarrowNi"/>
    <w:rsid w:val="00BE5EBB"/>
    <w:rPr>
      <w:rFonts w:ascii="Arial Narrow" w:eastAsia="Times New Roman" w:hAnsi="Arial Narrow" w:cs="Arial"/>
      <w:b/>
      <w:bCs/>
      <w:color w:val="333399"/>
      <w:kern w:val="28"/>
      <w:sz w:val="28"/>
      <w:szCs w:val="32"/>
      <w:lang w:val="cs-CZ" w:eastAsia="cs-CZ"/>
    </w:rPr>
  </w:style>
  <w:style w:type="character" w:customStyle="1" w:styleId="Hypertextovprepojenie1">
    <w:name w:val="Hypertextové prepojenie1"/>
    <w:rsid w:val="00BE5EBB"/>
    <w:rPr>
      <w:color w:val="0000FF"/>
      <w:u w:val="single"/>
    </w:rPr>
  </w:style>
  <w:style w:type="paragraph" w:styleId="Zarkazkladnhotextu3">
    <w:name w:val="Body Text Indent 3"/>
    <w:basedOn w:val="Normlny"/>
    <w:link w:val="Zarkazkladnhotextu3Char"/>
    <w:rsid w:val="00BE5EB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E5EB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BE5EBB"/>
    <w:pPr>
      <w:spacing w:after="120"/>
    </w:pPr>
    <w:rPr>
      <w:sz w:val="16"/>
      <w:szCs w:val="16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rsid w:val="00BE5EBB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Oznaitext">
    <w:name w:val="Block Text"/>
    <w:basedOn w:val="Normlny"/>
    <w:rsid w:val="00BE5EBB"/>
    <w:pPr>
      <w:tabs>
        <w:tab w:val="left" w:pos="9180"/>
      </w:tabs>
      <w:ind w:left="720" w:right="-6" w:hanging="360"/>
      <w:jc w:val="both"/>
    </w:pPr>
    <w:rPr>
      <w:color w:val="000000"/>
      <w:lang w:eastAsia="cs-CZ"/>
    </w:rPr>
  </w:style>
  <w:style w:type="paragraph" w:customStyle="1" w:styleId="Obsahtabuky">
    <w:name w:val="Obsah tabuľky"/>
    <w:basedOn w:val="Zkladntext"/>
    <w:rsid w:val="00BE5EBB"/>
    <w:pPr>
      <w:suppressLineNumbers/>
      <w:suppressAutoHyphens/>
      <w:spacing w:after="120"/>
      <w:jc w:val="left"/>
    </w:pPr>
    <w:rPr>
      <w:lang w:eastAsia="ar-SA"/>
    </w:rPr>
  </w:style>
  <w:style w:type="paragraph" w:customStyle="1" w:styleId="Zkladntext22">
    <w:name w:val="Základný text 22"/>
    <w:basedOn w:val="Normlny"/>
    <w:rsid w:val="00BE5EBB"/>
    <w:pPr>
      <w:overflowPunct w:val="0"/>
      <w:autoSpaceDE w:val="0"/>
      <w:autoSpaceDN w:val="0"/>
      <w:adjustRightInd w:val="0"/>
      <w:jc w:val="both"/>
    </w:pPr>
    <w:rPr>
      <w:rFonts w:ascii="Tahoma" w:hAnsi="Tahoma"/>
      <w:b/>
      <w:sz w:val="28"/>
      <w:szCs w:val="20"/>
    </w:rPr>
  </w:style>
  <w:style w:type="paragraph" w:styleId="Podtitul">
    <w:name w:val="Subtitle"/>
    <w:basedOn w:val="Normlny"/>
    <w:link w:val="PodtitulChar"/>
    <w:qFormat/>
    <w:rsid w:val="00BE5EBB"/>
    <w:pPr>
      <w:jc w:val="both"/>
    </w:pPr>
    <w:rPr>
      <w:sz w:val="28"/>
      <w:lang w:eastAsia="cs-CZ"/>
    </w:rPr>
  </w:style>
  <w:style w:type="character" w:customStyle="1" w:styleId="PodtitulChar">
    <w:name w:val="Podtitul Char"/>
    <w:basedOn w:val="Predvolenpsmoodseku"/>
    <w:link w:val="Podtitul"/>
    <w:rsid w:val="00BE5EB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ysozarkami">
    <w:name w:val="Normal Indent"/>
    <w:basedOn w:val="Normlny"/>
    <w:rsid w:val="00BE5EBB"/>
    <w:pPr>
      <w:overflowPunct w:val="0"/>
      <w:autoSpaceDE w:val="0"/>
      <w:autoSpaceDN w:val="0"/>
      <w:adjustRightInd w:val="0"/>
      <w:ind w:left="708"/>
    </w:pPr>
    <w:rPr>
      <w:szCs w:val="20"/>
    </w:rPr>
  </w:style>
  <w:style w:type="paragraph" w:customStyle="1" w:styleId="Hlavnnadpis">
    <w:name w:val="Hlavný nadpis"/>
    <w:basedOn w:val="Normlny"/>
    <w:link w:val="HlavnnadpisChar"/>
    <w:rsid w:val="00BE5EBB"/>
    <w:pPr>
      <w:keepNext/>
      <w:shd w:val="clear" w:color="808080" w:fill="auto"/>
      <w:tabs>
        <w:tab w:val="num" w:pos="360"/>
      </w:tabs>
      <w:spacing w:before="240" w:after="60"/>
      <w:ind w:left="360" w:hanging="360"/>
      <w:outlineLvl w:val="0"/>
    </w:pPr>
    <w:rPr>
      <w:rFonts w:ascii="Arial" w:hAnsi="Arial"/>
      <w:b/>
      <w:bCs/>
      <w:caps/>
      <w:color w:val="000080"/>
      <w:kern w:val="28"/>
      <w:sz w:val="28"/>
      <w:szCs w:val="20"/>
      <w:lang w:eastAsia="cs-CZ"/>
    </w:rPr>
  </w:style>
  <w:style w:type="character" w:customStyle="1" w:styleId="HlavnnadpisChar">
    <w:name w:val="Hlavný nadpis Char"/>
    <w:link w:val="Hlavnnadpis"/>
    <w:rsid w:val="00BE5EBB"/>
    <w:rPr>
      <w:rFonts w:ascii="Arial" w:eastAsia="Times New Roman" w:hAnsi="Arial" w:cs="Times New Roman"/>
      <w:b/>
      <w:bCs/>
      <w:caps/>
      <w:color w:val="000080"/>
      <w:kern w:val="28"/>
      <w:sz w:val="28"/>
      <w:szCs w:val="20"/>
      <w:shd w:val="clear" w:color="808080" w:fill="auto"/>
      <w:lang w:eastAsia="cs-CZ"/>
    </w:rPr>
  </w:style>
  <w:style w:type="paragraph" w:customStyle="1" w:styleId="Podnadpis">
    <w:name w:val="Podnadpis"/>
    <w:basedOn w:val="Normlny"/>
    <w:rsid w:val="00BE5EBB"/>
    <w:pPr>
      <w:keepNext/>
      <w:shd w:val="clear" w:color="808080" w:fill="auto"/>
      <w:tabs>
        <w:tab w:val="num" w:pos="907"/>
      </w:tabs>
      <w:spacing w:before="240" w:after="60"/>
      <w:ind w:left="907" w:hanging="547"/>
      <w:outlineLvl w:val="0"/>
    </w:pPr>
    <w:rPr>
      <w:rFonts w:ascii="Arial" w:hAnsi="Arial"/>
      <w:b/>
      <w:bCs/>
      <w:color w:val="000080"/>
      <w:kern w:val="28"/>
      <w:sz w:val="26"/>
      <w:szCs w:val="20"/>
      <w:lang w:eastAsia="cs-CZ"/>
    </w:rPr>
  </w:style>
  <w:style w:type="character" w:styleId="PouitHypertextovPrepojenie">
    <w:name w:val="FollowedHyperlink"/>
    <w:rsid w:val="00BE5EBB"/>
    <w:rPr>
      <w:color w:val="800080"/>
      <w:u w:val="single"/>
    </w:rPr>
  </w:style>
  <w:style w:type="character" w:customStyle="1" w:styleId="longtext">
    <w:name w:val="long_text"/>
    <w:basedOn w:val="Predvolenpsmoodseku"/>
    <w:rsid w:val="00BE5EBB"/>
  </w:style>
  <w:style w:type="paragraph" w:customStyle="1" w:styleId="tltlNadpis1TimesNewRomanTmavomodrVavo085cm">
    <w:name w:val="Štýl Štýl Nadpis 1 + Times New Roman Tmavomodrá + Vľavo:  085 cm..."/>
    <w:basedOn w:val="tlNadpis1TimesNewRomanTmavomodr"/>
    <w:rsid w:val="00BE5EBB"/>
    <w:pPr>
      <w:numPr>
        <w:numId w:val="2"/>
      </w:numPr>
    </w:pPr>
  </w:style>
  <w:style w:type="paragraph" w:customStyle="1" w:styleId="Odstavecseseznamem">
    <w:name w:val="Odstavec se seznamem"/>
    <w:basedOn w:val="Normlny"/>
    <w:rsid w:val="00BE5EBB"/>
    <w:pPr>
      <w:spacing w:after="200" w:line="276" w:lineRule="auto"/>
      <w:ind w:left="720"/>
    </w:pPr>
    <w:rPr>
      <w:lang w:eastAsia="en-US"/>
    </w:rPr>
  </w:style>
  <w:style w:type="paragraph" w:customStyle="1" w:styleId="main">
    <w:name w:val="main"/>
    <w:basedOn w:val="Normlny"/>
    <w:rsid w:val="00BE5EBB"/>
    <w:pPr>
      <w:spacing w:before="100" w:beforeAutospacing="1" w:after="100" w:afterAutospacing="1"/>
    </w:pPr>
  </w:style>
  <w:style w:type="character" w:customStyle="1" w:styleId="CharChar2">
    <w:name w:val="Char Char2"/>
    <w:locked/>
    <w:rsid w:val="00BE5EBB"/>
    <w:rPr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rsid w:val="00BE5E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E5EBB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ziadne-vyucovanie">
    <w:name w:val="ziadne-vyucovanie"/>
    <w:basedOn w:val="Predvolenpsmoodseku"/>
    <w:rsid w:val="00BE5EBB"/>
  </w:style>
  <w:style w:type="paragraph" w:customStyle="1" w:styleId="t43">
    <w:name w:val="Štý43"/>
    <w:basedOn w:val="Nadpis4"/>
    <w:qFormat/>
    <w:rsid w:val="00BE5EBB"/>
    <w:rPr>
      <w:rFonts w:ascii="Arial Narrow" w:hAnsi="Arial Narrow"/>
    </w:rPr>
  </w:style>
  <w:style w:type="paragraph" w:customStyle="1" w:styleId="1111">
    <w:name w:val="1.1.1.1"/>
    <w:basedOn w:val="Normlny"/>
    <w:next w:val="Normlny"/>
    <w:qFormat/>
    <w:rsid w:val="00BE5EBB"/>
    <w:pPr>
      <w:jc w:val="both"/>
    </w:pPr>
    <w:rPr>
      <w:rFonts w:ascii="Arial Narrow" w:hAnsi="Arial Narrow" w:cs="Arial"/>
      <w:b/>
    </w:rPr>
  </w:style>
  <w:style w:type="character" w:customStyle="1" w:styleId="st">
    <w:name w:val="st"/>
    <w:basedOn w:val="Predvolenpsmoodseku"/>
    <w:rsid w:val="00BE5EB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E5E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BE5EBB"/>
    <w:rPr>
      <w:sz w:val="20"/>
      <w:szCs w:val="20"/>
    </w:rPr>
  </w:style>
  <w:style w:type="paragraph" w:customStyle="1" w:styleId="Telotextu">
    <w:name w:val="Telo textu"/>
    <w:basedOn w:val="Normlny"/>
    <w:rsid w:val="00BE5EBB"/>
    <w:pPr>
      <w:tabs>
        <w:tab w:val="left" w:pos="4995"/>
      </w:tabs>
      <w:jc w:val="right"/>
    </w:pPr>
    <w:rPr>
      <w:lang w:eastAsia="cs-CZ"/>
    </w:rPr>
  </w:style>
  <w:style w:type="table" w:styleId="Mriekatabuky">
    <w:name w:val="Table Grid"/>
    <w:basedOn w:val="Normlnatabuka"/>
    <w:uiPriority w:val="59"/>
    <w:rsid w:val="0097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0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0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2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6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618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2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720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7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0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7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mnastrednu.s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SOSDopravnaTrenc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dopravn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5551</Words>
  <Characters>31645</Characters>
  <Application>Microsoft Office Word</Application>
  <DocSecurity>0</DocSecurity>
  <Lines>263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18</cp:revision>
  <cp:lastPrinted>2022-10-11T09:08:00Z</cp:lastPrinted>
  <dcterms:created xsi:type="dcterms:W3CDTF">2022-10-11T06:27:00Z</dcterms:created>
  <dcterms:modified xsi:type="dcterms:W3CDTF">2022-10-11T09:08:00Z</dcterms:modified>
</cp:coreProperties>
</file>