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6556" w14:textId="77777777" w:rsidR="00C92225" w:rsidRPr="00C92225" w:rsidRDefault="00C92225" w:rsidP="00C92225">
      <w:pPr>
        <w:rPr>
          <w:rFonts w:ascii="Times New Roman" w:hAnsi="Times New Roman" w:cs="Times New Roman"/>
          <w:b/>
          <w:bCs/>
          <w:sz w:val="24"/>
          <w:szCs w:val="24"/>
        </w:rPr>
      </w:pPr>
      <w:r w:rsidRPr="00C92225">
        <w:rPr>
          <w:rFonts w:ascii="Times New Roman" w:hAnsi="Times New Roman" w:cs="Times New Roman"/>
          <w:b/>
          <w:bCs/>
          <w:sz w:val="24"/>
          <w:szCs w:val="24"/>
        </w:rPr>
        <w:t>Grupa 4 – 5 - latki</w:t>
      </w:r>
    </w:p>
    <w:p w14:paraId="7F6196D7" w14:textId="77777777" w:rsidR="00C92225" w:rsidRPr="00C92225" w:rsidRDefault="00C92225" w:rsidP="00C92225">
      <w:pPr>
        <w:rPr>
          <w:rFonts w:ascii="Times New Roman" w:hAnsi="Times New Roman" w:cs="Times New Roman"/>
        </w:rPr>
      </w:pPr>
      <w:r w:rsidRPr="00C92225">
        <w:rPr>
          <w:rFonts w:ascii="Times New Roman" w:hAnsi="Times New Roman" w:cs="Times New Roman"/>
        </w:rPr>
        <w:t>Środa</w:t>
      </w:r>
      <w:r w:rsidRPr="00C92225">
        <w:rPr>
          <w:rFonts w:ascii="Times New Roman" w:hAnsi="Times New Roman" w:cs="Times New Roman"/>
        </w:rPr>
        <w:t xml:space="preserve"> -  0</w:t>
      </w:r>
      <w:r w:rsidRPr="00C92225">
        <w:rPr>
          <w:rFonts w:ascii="Times New Roman" w:hAnsi="Times New Roman" w:cs="Times New Roman"/>
        </w:rPr>
        <w:t>9</w:t>
      </w:r>
      <w:r w:rsidRPr="00C92225">
        <w:rPr>
          <w:rFonts w:ascii="Times New Roman" w:hAnsi="Times New Roman" w:cs="Times New Roman"/>
        </w:rPr>
        <w:t>.12.2020</w:t>
      </w:r>
    </w:p>
    <w:p w14:paraId="5DE4A705" w14:textId="77777777" w:rsidR="00C92225" w:rsidRPr="00C92225" w:rsidRDefault="00C92225" w:rsidP="00C92225">
      <w:pPr>
        <w:rPr>
          <w:rFonts w:ascii="Times New Roman" w:hAnsi="Times New Roman" w:cs="Times New Roman"/>
          <w:b/>
          <w:bCs/>
          <w:sz w:val="24"/>
          <w:szCs w:val="24"/>
        </w:rPr>
      </w:pPr>
      <w:r w:rsidRPr="00C92225">
        <w:rPr>
          <w:rFonts w:ascii="Times New Roman" w:hAnsi="Times New Roman" w:cs="Times New Roman"/>
          <w:b/>
          <w:bCs/>
          <w:sz w:val="24"/>
          <w:szCs w:val="24"/>
        </w:rPr>
        <w:t>Temat tygodnia: Świąteczne przygotowania</w:t>
      </w:r>
    </w:p>
    <w:p w14:paraId="27E860D5" w14:textId="77777777" w:rsidR="00C92225" w:rsidRPr="00C92225" w:rsidRDefault="00C92225" w:rsidP="00C92225">
      <w:pPr>
        <w:rPr>
          <w:rFonts w:ascii="Times New Roman" w:hAnsi="Times New Roman" w:cs="Times New Roman"/>
          <w:b/>
          <w:bCs/>
          <w:sz w:val="24"/>
          <w:szCs w:val="24"/>
        </w:rPr>
      </w:pPr>
      <w:r w:rsidRPr="00C92225">
        <w:rPr>
          <w:rFonts w:ascii="Times New Roman" w:hAnsi="Times New Roman" w:cs="Times New Roman"/>
          <w:b/>
          <w:bCs/>
          <w:sz w:val="24"/>
          <w:szCs w:val="24"/>
        </w:rPr>
        <w:t xml:space="preserve">Temat dnia: </w:t>
      </w:r>
      <w:r w:rsidRPr="00C92225">
        <w:rPr>
          <w:rFonts w:ascii="Times New Roman" w:hAnsi="Times New Roman" w:cs="Times New Roman"/>
          <w:b/>
          <w:bCs/>
          <w:sz w:val="24"/>
          <w:szCs w:val="24"/>
        </w:rPr>
        <w:t>Dekorujemy dom</w:t>
      </w:r>
    </w:p>
    <w:p w14:paraId="18D78214" w14:textId="77777777" w:rsidR="00C92225" w:rsidRDefault="00C92225" w:rsidP="00C92225">
      <w:pPr>
        <w:rPr>
          <w:rFonts w:ascii="Times New Roman" w:hAnsi="Times New Roman" w:cs="Times New Roman"/>
          <w:b/>
          <w:bCs/>
          <w:sz w:val="24"/>
          <w:szCs w:val="24"/>
        </w:rPr>
      </w:pPr>
    </w:p>
    <w:p w14:paraId="1EA603AC" w14:textId="77777777" w:rsidR="005A1F25" w:rsidRPr="00C92225" w:rsidRDefault="005A1F25" w:rsidP="005A1F25">
      <w:pPr>
        <w:pStyle w:val="Akapitzlist"/>
        <w:numPr>
          <w:ilvl w:val="0"/>
          <w:numId w:val="1"/>
        </w:numPr>
        <w:rPr>
          <w:rFonts w:ascii="Times New Roman" w:hAnsi="Times New Roman" w:cs="Times New Roman"/>
          <w:b/>
          <w:sz w:val="24"/>
          <w:szCs w:val="24"/>
        </w:rPr>
      </w:pPr>
      <w:r w:rsidRPr="00C92225">
        <w:rPr>
          <w:rFonts w:ascii="Times New Roman" w:hAnsi="Times New Roman" w:cs="Times New Roman"/>
          <w:b/>
          <w:sz w:val="24"/>
          <w:szCs w:val="24"/>
        </w:rPr>
        <w:t>Słuchanie piosenki „Strojnisia choinka”</w:t>
      </w:r>
    </w:p>
    <w:p w14:paraId="61E79F1F" w14:textId="77777777" w:rsidR="005A1F25" w:rsidRPr="00C92225" w:rsidRDefault="00C92225" w:rsidP="005A1F25">
      <w:pPr>
        <w:ind w:left="360"/>
        <w:rPr>
          <w:rFonts w:ascii="Times New Roman" w:hAnsi="Times New Roman" w:cs="Times New Roman"/>
          <w:sz w:val="24"/>
          <w:szCs w:val="24"/>
        </w:rPr>
      </w:pPr>
      <w:hyperlink r:id="rId5" w:history="1">
        <w:r w:rsidR="005A1F25" w:rsidRPr="00C92225">
          <w:rPr>
            <w:rStyle w:val="Hipercze"/>
            <w:rFonts w:ascii="Times New Roman" w:hAnsi="Times New Roman" w:cs="Times New Roman"/>
            <w:sz w:val="24"/>
            <w:szCs w:val="24"/>
          </w:rPr>
          <w:t>https://www.youtube.com/watch?v=eEHKdI-YhiM&amp;ab_channel=annabarbara</w:t>
        </w:r>
      </w:hyperlink>
    </w:p>
    <w:p w14:paraId="0DD0469A" w14:textId="77777777" w:rsidR="00C52BEF" w:rsidRPr="00C92225" w:rsidRDefault="00C52BEF" w:rsidP="005A1F25">
      <w:pPr>
        <w:ind w:left="360"/>
        <w:rPr>
          <w:rFonts w:ascii="Times New Roman" w:hAnsi="Times New Roman" w:cs="Times New Roman"/>
          <w:sz w:val="24"/>
          <w:szCs w:val="24"/>
        </w:rPr>
      </w:pPr>
    </w:p>
    <w:p w14:paraId="0A31295C"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słowa piosenki:</w:t>
      </w:r>
    </w:p>
    <w:p w14:paraId="1B0C76BB"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Zielone gałązki, a na każdej świeczka,</w:t>
      </w:r>
    </w:p>
    <w:p w14:paraId="4833A246"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 xml:space="preserve"> w stroiku z bibułki stoi choineczka. </w:t>
      </w:r>
    </w:p>
    <w:p w14:paraId="7FE5360F"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 xml:space="preserve">Ref.: Gdy zaświeci gwiazdka między gałązkami, </w:t>
      </w:r>
    </w:p>
    <w:p w14:paraId="1757ED77"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wesołą kolędę dla niej zaśpiewamy. Hej! Kolęda, kolęda!</w:t>
      </w:r>
    </w:p>
    <w:p w14:paraId="233DA634"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 xml:space="preserve">Kolory tęczowe w bombkach latarenkach – </w:t>
      </w:r>
    </w:p>
    <w:p w14:paraId="0F1DE6AB"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 xml:space="preserve">choinka w kolorach strojna jak panienka. </w:t>
      </w:r>
    </w:p>
    <w:p w14:paraId="0926F66E"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 xml:space="preserve">Ref.: Gdy zaświeci gwiazdka… </w:t>
      </w:r>
    </w:p>
    <w:p w14:paraId="36C8984D"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 xml:space="preserve">Gra wicher zimowy w sadzie za oknami – </w:t>
      </w:r>
    </w:p>
    <w:p w14:paraId="4887A09B"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 xml:space="preserve">strojnisia choinka słucha razem z nami. </w:t>
      </w:r>
    </w:p>
    <w:p w14:paraId="162943F6" w14:textId="77777777" w:rsidR="005A1F25" w:rsidRPr="00C92225" w:rsidRDefault="005A1F25" w:rsidP="005A1F25">
      <w:pPr>
        <w:ind w:left="360"/>
        <w:rPr>
          <w:rFonts w:ascii="Times New Roman" w:hAnsi="Times New Roman" w:cs="Times New Roman"/>
          <w:sz w:val="24"/>
          <w:szCs w:val="24"/>
        </w:rPr>
      </w:pPr>
      <w:r w:rsidRPr="00C92225">
        <w:rPr>
          <w:rFonts w:ascii="Times New Roman" w:hAnsi="Times New Roman" w:cs="Times New Roman"/>
          <w:sz w:val="24"/>
          <w:szCs w:val="24"/>
        </w:rPr>
        <w:t>Ref.: Gdy zaświeci gwiazdka…</w:t>
      </w:r>
    </w:p>
    <w:p w14:paraId="4820EC30" w14:textId="77777777" w:rsidR="00C52BEF" w:rsidRPr="00C92225" w:rsidRDefault="00C52BEF" w:rsidP="00C52BEF">
      <w:pPr>
        <w:pStyle w:val="Akapitzlist"/>
        <w:rPr>
          <w:rFonts w:ascii="Times New Roman" w:hAnsi="Times New Roman" w:cs="Times New Roman"/>
          <w:sz w:val="24"/>
          <w:szCs w:val="24"/>
        </w:rPr>
      </w:pPr>
    </w:p>
    <w:p w14:paraId="3211D3A4" w14:textId="77777777" w:rsidR="00C52BEF" w:rsidRPr="00C92225" w:rsidRDefault="00C52BEF" w:rsidP="00C52BEF">
      <w:pPr>
        <w:pStyle w:val="Akapitzlist"/>
        <w:rPr>
          <w:rFonts w:ascii="Times New Roman" w:hAnsi="Times New Roman" w:cs="Times New Roman"/>
          <w:sz w:val="24"/>
          <w:szCs w:val="24"/>
        </w:rPr>
      </w:pPr>
      <w:r w:rsidRPr="00C92225">
        <w:rPr>
          <w:rFonts w:ascii="Times New Roman" w:hAnsi="Times New Roman" w:cs="Times New Roman"/>
          <w:noProof/>
          <w:sz w:val="24"/>
          <w:szCs w:val="24"/>
          <w:lang w:eastAsia="pl-PL"/>
        </w:rPr>
        <w:lastRenderedPageBreak/>
        <w:drawing>
          <wp:anchor distT="0" distB="0" distL="114300" distR="114300" simplePos="0" relativeHeight="251658240" behindDoc="1" locked="0" layoutInCell="1" allowOverlap="1" wp14:anchorId="7FEB2A2B" wp14:editId="7BBD9F71">
            <wp:simplePos x="0" y="0"/>
            <wp:positionH relativeFrom="column">
              <wp:posOffset>-4445</wp:posOffset>
            </wp:positionH>
            <wp:positionV relativeFrom="paragraph">
              <wp:posOffset>-114935</wp:posOffset>
            </wp:positionV>
            <wp:extent cx="5760720" cy="7456139"/>
            <wp:effectExtent l="0" t="0" r="0" b="0"/>
            <wp:wrapTight wrapText="bothSides">
              <wp:wrapPolygon edited="0">
                <wp:start x="0" y="0"/>
                <wp:lineTo x="0" y="21525"/>
                <wp:lineTo x="21500" y="21525"/>
                <wp:lineTo x="21500" y="0"/>
                <wp:lineTo x="0" y="0"/>
              </wp:wrapPolygon>
            </wp:wrapTight>
            <wp:docPr id="3" name="Obraz 3" descr="https://przedszkolankowo.pl/wp-content/uploads/2016/12/choinka-prezentacj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zedszkolankowo.pl/wp-content/uploads/2016/12/choinka-prezentacja-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456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0F10B20" w14:textId="77777777" w:rsidR="00C52BEF" w:rsidRPr="00C92225" w:rsidRDefault="00C52BEF" w:rsidP="00C52BEF">
      <w:pPr>
        <w:pStyle w:val="Akapitzlist"/>
        <w:rPr>
          <w:rFonts w:ascii="Times New Roman" w:hAnsi="Times New Roman" w:cs="Times New Roman"/>
          <w:sz w:val="24"/>
          <w:szCs w:val="24"/>
        </w:rPr>
      </w:pPr>
    </w:p>
    <w:p w14:paraId="6A44AE94" w14:textId="77777777" w:rsidR="00C52BEF" w:rsidRPr="00C92225" w:rsidRDefault="00C52BEF" w:rsidP="00C52BEF">
      <w:pPr>
        <w:pStyle w:val="Akapitzlist"/>
        <w:rPr>
          <w:rFonts w:ascii="Times New Roman" w:hAnsi="Times New Roman" w:cs="Times New Roman"/>
          <w:sz w:val="24"/>
          <w:szCs w:val="24"/>
        </w:rPr>
      </w:pPr>
    </w:p>
    <w:p w14:paraId="67EA4997" w14:textId="77777777" w:rsidR="00C52BEF" w:rsidRPr="00C92225" w:rsidRDefault="00C52BEF" w:rsidP="00C52BEF">
      <w:pPr>
        <w:pStyle w:val="Akapitzlist"/>
        <w:rPr>
          <w:rFonts w:ascii="Times New Roman" w:hAnsi="Times New Roman" w:cs="Times New Roman"/>
          <w:sz w:val="24"/>
          <w:szCs w:val="24"/>
        </w:rPr>
      </w:pPr>
    </w:p>
    <w:p w14:paraId="2216204A" w14:textId="77777777" w:rsidR="00C52BEF" w:rsidRPr="00C92225" w:rsidRDefault="00C52BEF" w:rsidP="00C52BEF">
      <w:pPr>
        <w:pStyle w:val="Akapitzlist"/>
        <w:rPr>
          <w:rFonts w:ascii="Times New Roman" w:hAnsi="Times New Roman" w:cs="Times New Roman"/>
          <w:sz w:val="24"/>
          <w:szCs w:val="24"/>
        </w:rPr>
      </w:pPr>
    </w:p>
    <w:p w14:paraId="45E18914" w14:textId="77777777" w:rsidR="00C52BEF" w:rsidRPr="00C92225" w:rsidRDefault="00C52BEF" w:rsidP="00C52BEF">
      <w:pPr>
        <w:pStyle w:val="Akapitzlist"/>
        <w:rPr>
          <w:rFonts w:ascii="Times New Roman" w:hAnsi="Times New Roman" w:cs="Times New Roman"/>
          <w:sz w:val="24"/>
          <w:szCs w:val="24"/>
        </w:rPr>
      </w:pPr>
    </w:p>
    <w:p w14:paraId="7854A811" w14:textId="77777777" w:rsidR="00C52BEF" w:rsidRPr="00C92225" w:rsidRDefault="00C52BEF" w:rsidP="00C52BEF">
      <w:pPr>
        <w:pStyle w:val="Akapitzlist"/>
        <w:rPr>
          <w:rFonts w:ascii="Times New Roman" w:hAnsi="Times New Roman" w:cs="Times New Roman"/>
          <w:sz w:val="24"/>
          <w:szCs w:val="24"/>
        </w:rPr>
      </w:pPr>
    </w:p>
    <w:p w14:paraId="62C09247" w14:textId="77777777" w:rsidR="00C52BEF" w:rsidRPr="00C92225" w:rsidRDefault="00C52BEF" w:rsidP="00C52BEF">
      <w:pPr>
        <w:pStyle w:val="Akapitzlist"/>
        <w:rPr>
          <w:rFonts w:ascii="Times New Roman" w:hAnsi="Times New Roman" w:cs="Times New Roman"/>
          <w:sz w:val="24"/>
          <w:szCs w:val="24"/>
        </w:rPr>
      </w:pPr>
    </w:p>
    <w:p w14:paraId="10B8A29C" w14:textId="77777777" w:rsidR="00C52BEF" w:rsidRPr="00C92225" w:rsidRDefault="00C52BEF" w:rsidP="00C52BEF">
      <w:pPr>
        <w:pStyle w:val="Nagwek3"/>
        <w:numPr>
          <w:ilvl w:val="0"/>
          <w:numId w:val="1"/>
        </w:numPr>
        <w:spacing w:before="0" w:beforeAutospacing="0" w:after="0" w:afterAutospacing="0"/>
        <w:rPr>
          <w:bCs w:val="0"/>
          <w:color w:val="343434"/>
          <w:spacing w:val="2"/>
          <w:sz w:val="24"/>
          <w:szCs w:val="24"/>
        </w:rPr>
      </w:pPr>
      <w:r w:rsidRPr="00C92225">
        <w:rPr>
          <w:sz w:val="24"/>
          <w:szCs w:val="24"/>
        </w:rPr>
        <w:t xml:space="preserve">Propozycja pracy technicznej- </w:t>
      </w:r>
      <w:r w:rsidRPr="00C92225">
        <w:rPr>
          <w:bCs w:val="0"/>
          <w:color w:val="343434"/>
          <w:spacing w:val="2"/>
          <w:sz w:val="24"/>
          <w:szCs w:val="24"/>
        </w:rPr>
        <w:t>Choinki z szyszek</w:t>
      </w:r>
    </w:p>
    <w:p w14:paraId="1642F4F8" w14:textId="77777777" w:rsidR="00C52BEF" w:rsidRPr="00C92225" w:rsidRDefault="00C52BEF" w:rsidP="00C52BEF">
      <w:pPr>
        <w:spacing w:after="0" w:line="240" w:lineRule="auto"/>
        <w:rPr>
          <w:rFonts w:ascii="Times New Roman" w:eastAsia="Times New Roman" w:hAnsi="Times New Roman" w:cs="Times New Roman"/>
          <w:color w:val="343434"/>
          <w:spacing w:val="2"/>
          <w:sz w:val="24"/>
          <w:szCs w:val="24"/>
          <w:lang w:eastAsia="pl-PL"/>
        </w:rPr>
      </w:pPr>
      <w:r w:rsidRPr="00C92225">
        <w:rPr>
          <w:rFonts w:ascii="Times New Roman" w:eastAsia="Times New Roman" w:hAnsi="Times New Roman" w:cs="Times New Roman"/>
          <w:color w:val="343434"/>
          <w:spacing w:val="2"/>
          <w:sz w:val="24"/>
          <w:szCs w:val="24"/>
          <w:lang w:eastAsia="pl-PL"/>
        </w:rPr>
        <w:br/>
        <w:t>Jeżeli podczas jesiennych spacerów zbieraliście szyszki, będziecie mogli ich użyć do przygotowania świątecznych dekoracji. Pomalowane zieloną farbą idealnie będą imitować miniaturowe choinki. Kiedy pomalowane szyszki wyschną, maluchy mogą zająć się ich ozdabianiem. Z plasteliny czy folii aluminiowej powstaną świetne bombki, a brokat doskonale będzie imitował skrzący się śnieg!</w:t>
      </w:r>
    </w:p>
    <w:p w14:paraId="21BC8DB6" w14:textId="77777777" w:rsidR="00C52BEF" w:rsidRPr="00C92225" w:rsidRDefault="00C52BEF" w:rsidP="00C52BEF">
      <w:pPr>
        <w:pStyle w:val="Akapitzlist"/>
        <w:rPr>
          <w:rFonts w:ascii="Times New Roman" w:hAnsi="Times New Roman" w:cs="Times New Roman"/>
          <w:sz w:val="24"/>
          <w:szCs w:val="24"/>
        </w:rPr>
      </w:pPr>
    </w:p>
    <w:p w14:paraId="59953AC2" w14:textId="77777777" w:rsidR="005A1F25" w:rsidRPr="00C92225" w:rsidRDefault="005A1F25" w:rsidP="005A1F25">
      <w:pPr>
        <w:pStyle w:val="Akapitzlist"/>
        <w:numPr>
          <w:ilvl w:val="0"/>
          <w:numId w:val="1"/>
        </w:numPr>
        <w:rPr>
          <w:rFonts w:ascii="Times New Roman" w:hAnsi="Times New Roman" w:cs="Times New Roman"/>
          <w:b/>
          <w:sz w:val="24"/>
          <w:szCs w:val="24"/>
        </w:rPr>
      </w:pPr>
      <w:r w:rsidRPr="00C92225">
        <w:rPr>
          <w:rFonts w:ascii="Times New Roman" w:hAnsi="Times New Roman" w:cs="Times New Roman"/>
          <w:b/>
          <w:sz w:val="24"/>
          <w:szCs w:val="24"/>
        </w:rPr>
        <w:t>Choinka dawniej i dziś- prezentacja multimedialna</w:t>
      </w:r>
    </w:p>
    <w:p w14:paraId="4CFC14CB" w14:textId="77777777" w:rsidR="005A1F25" w:rsidRPr="00C92225" w:rsidRDefault="00C92225" w:rsidP="005A1F25">
      <w:pPr>
        <w:ind w:left="360"/>
        <w:rPr>
          <w:rFonts w:ascii="Times New Roman" w:hAnsi="Times New Roman" w:cs="Times New Roman"/>
          <w:sz w:val="24"/>
          <w:szCs w:val="24"/>
        </w:rPr>
      </w:pPr>
      <w:hyperlink r:id="rId7" w:history="1">
        <w:r w:rsidR="00C52BEF" w:rsidRPr="00C92225">
          <w:rPr>
            <w:rStyle w:val="Hipercze"/>
            <w:rFonts w:ascii="Times New Roman" w:hAnsi="Times New Roman" w:cs="Times New Roman"/>
            <w:sz w:val="24"/>
            <w:szCs w:val="24"/>
          </w:rPr>
          <w:t>https://przedszkolankowo.pl/2016/12/14/choinka-dawniej-i-dzis-prezentacja-multimedialna-pomoce/</w:t>
        </w:r>
      </w:hyperlink>
      <w:bookmarkStart w:id="0" w:name="_GoBack"/>
      <w:bookmarkEnd w:id="0"/>
    </w:p>
    <w:tbl>
      <w:tblPr>
        <w:tblStyle w:val="Tabela-Siatk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tblGrid>
      <w:tr w:rsidR="00C52BEF" w:rsidRPr="00C92225" w14:paraId="7FE56BEF" w14:textId="77777777" w:rsidTr="00BA78DC">
        <w:tc>
          <w:tcPr>
            <w:tcW w:w="3227" w:type="dxa"/>
          </w:tcPr>
          <w:p w14:paraId="7DB6944C" w14:textId="77777777" w:rsidR="00C52BEF" w:rsidRPr="00C92225" w:rsidRDefault="00C52BEF" w:rsidP="00BA78DC">
            <w:pPr>
              <w:rPr>
                <w:rFonts w:ascii="Times New Roman" w:hAnsi="Times New Roman" w:cs="Times New Roman"/>
                <w:sz w:val="24"/>
                <w:szCs w:val="24"/>
              </w:rPr>
            </w:pPr>
          </w:p>
          <w:p w14:paraId="60641EAB" w14:textId="77777777" w:rsidR="00C52BEF" w:rsidRPr="00C92225" w:rsidRDefault="00C52BEF" w:rsidP="00BA78DC">
            <w:pPr>
              <w:rPr>
                <w:rFonts w:ascii="Times New Roman" w:hAnsi="Times New Roman" w:cs="Times New Roman"/>
                <w:sz w:val="24"/>
                <w:szCs w:val="24"/>
              </w:rPr>
            </w:pPr>
            <w:r w:rsidRPr="00C92225">
              <w:rPr>
                <w:rFonts w:ascii="Times New Roman" w:hAnsi="Times New Roman" w:cs="Times New Roman"/>
                <w:sz w:val="24"/>
                <w:szCs w:val="24"/>
              </w:rPr>
              <w:object w:dxaOrig="7196" w:dyaOrig="5397" w14:anchorId="349A9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87pt" o:ole="">
                  <v:imagedata r:id="rId8" o:title=""/>
                </v:shape>
                <o:OLEObject Type="Embed" ProgID="PowerPoint.Slide.12" ShapeID="_x0000_i1025" DrawAspect="Content" ObjectID="_1669019665" r:id="rId9"/>
              </w:object>
            </w:r>
          </w:p>
          <w:p w14:paraId="7BF97815" w14:textId="77777777" w:rsidR="00C52BEF" w:rsidRPr="00C92225" w:rsidRDefault="00C52BEF" w:rsidP="00BA78DC">
            <w:pPr>
              <w:rPr>
                <w:rFonts w:ascii="Times New Roman" w:hAnsi="Times New Roman" w:cs="Times New Roman"/>
                <w:sz w:val="24"/>
                <w:szCs w:val="24"/>
              </w:rPr>
            </w:pPr>
          </w:p>
        </w:tc>
        <w:tc>
          <w:tcPr>
            <w:tcW w:w="6804" w:type="dxa"/>
            <w:vMerge w:val="restart"/>
          </w:tcPr>
          <w:p w14:paraId="2C80C866" w14:textId="77777777" w:rsidR="00C52BEF" w:rsidRPr="00C92225" w:rsidRDefault="00C52BEF" w:rsidP="00BA78DC">
            <w:pPr>
              <w:jc w:val="center"/>
              <w:rPr>
                <w:rFonts w:ascii="Times New Roman" w:hAnsi="Times New Roman" w:cs="Times New Roman"/>
                <w:sz w:val="24"/>
                <w:szCs w:val="24"/>
              </w:rPr>
            </w:pPr>
          </w:p>
          <w:p w14:paraId="6394B3D0" w14:textId="77777777" w:rsidR="00C52BEF" w:rsidRPr="00C92225" w:rsidRDefault="00C52BEF" w:rsidP="00BA78DC">
            <w:pPr>
              <w:rPr>
                <w:rFonts w:ascii="Times New Roman" w:hAnsi="Times New Roman" w:cs="Times New Roman"/>
                <w:sz w:val="24"/>
                <w:szCs w:val="24"/>
              </w:rPr>
            </w:pPr>
            <w:r w:rsidRPr="00C92225">
              <w:rPr>
                <w:rFonts w:ascii="Times New Roman" w:hAnsi="Times New Roman" w:cs="Times New Roman"/>
                <w:b/>
                <w:bCs/>
                <w:sz w:val="24"/>
                <w:szCs w:val="24"/>
                <w:shd w:val="clear" w:color="auto" w:fill="FFFFFF"/>
              </w:rPr>
              <w:t>Choinka</w:t>
            </w:r>
            <w:r w:rsidRPr="00C92225">
              <w:rPr>
                <w:rStyle w:val="apple-converted-space"/>
                <w:rFonts w:ascii="Times New Roman" w:hAnsi="Times New Roman" w:cs="Times New Roman"/>
                <w:sz w:val="24"/>
                <w:szCs w:val="24"/>
                <w:shd w:val="clear" w:color="auto" w:fill="FFFFFF"/>
              </w:rPr>
              <w:t> </w:t>
            </w:r>
            <w:r w:rsidRPr="00C92225">
              <w:rPr>
                <w:rFonts w:ascii="Times New Roman" w:hAnsi="Times New Roman" w:cs="Times New Roman"/>
                <w:sz w:val="24"/>
                <w:szCs w:val="24"/>
                <w:shd w:val="clear" w:color="auto" w:fill="FFFFFF"/>
              </w:rPr>
              <w:t>– ustrojone drzewko</w:t>
            </w:r>
            <w:r w:rsidRPr="00C92225">
              <w:rPr>
                <w:rStyle w:val="apple-converted-space"/>
                <w:rFonts w:ascii="Times New Roman" w:hAnsi="Times New Roman" w:cs="Times New Roman"/>
                <w:sz w:val="24"/>
                <w:szCs w:val="24"/>
                <w:shd w:val="clear" w:color="auto" w:fill="FFFFFF"/>
              </w:rPr>
              <w:t> </w:t>
            </w:r>
            <w:hyperlink r:id="rId10" w:tooltip="Świerk" w:history="1">
              <w:r w:rsidRPr="00C92225">
                <w:rPr>
                  <w:rStyle w:val="Hipercze"/>
                  <w:rFonts w:ascii="Times New Roman" w:hAnsi="Times New Roman" w:cs="Times New Roman"/>
                  <w:sz w:val="24"/>
                  <w:szCs w:val="24"/>
                  <w:shd w:val="clear" w:color="auto" w:fill="FFFFFF"/>
                </w:rPr>
                <w:t>świerku</w:t>
              </w:r>
            </w:hyperlink>
            <w:r w:rsidRPr="00C92225">
              <w:rPr>
                <w:rStyle w:val="apple-converted-space"/>
                <w:rFonts w:ascii="Times New Roman" w:hAnsi="Times New Roman" w:cs="Times New Roman"/>
                <w:sz w:val="24"/>
                <w:szCs w:val="24"/>
                <w:shd w:val="clear" w:color="auto" w:fill="FFFFFF"/>
              </w:rPr>
              <w:t> </w:t>
            </w:r>
            <w:r w:rsidRPr="00C92225">
              <w:rPr>
                <w:rFonts w:ascii="Times New Roman" w:hAnsi="Times New Roman" w:cs="Times New Roman"/>
                <w:sz w:val="24"/>
                <w:szCs w:val="24"/>
                <w:shd w:val="clear" w:color="auto" w:fill="FFFFFF"/>
              </w:rPr>
              <w:t>lub</w:t>
            </w:r>
            <w:r w:rsidRPr="00C92225">
              <w:rPr>
                <w:rStyle w:val="apple-converted-space"/>
                <w:rFonts w:ascii="Times New Roman" w:hAnsi="Times New Roman" w:cs="Times New Roman"/>
                <w:sz w:val="24"/>
                <w:szCs w:val="24"/>
                <w:shd w:val="clear" w:color="auto" w:fill="FFFFFF"/>
              </w:rPr>
              <w:t> </w:t>
            </w:r>
            <w:hyperlink r:id="rId11" w:tooltip="Jodła" w:history="1">
              <w:r w:rsidRPr="00C92225">
                <w:rPr>
                  <w:rStyle w:val="Hipercze"/>
                  <w:rFonts w:ascii="Times New Roman" w:hAnsi="Times New Roman" w:cs="Times New Roman"/>
                  <w:sz w:val="24"/>
                  <w:szCs w:val="24"/>
                  <w:shd w:val="clear" w:color="auto" w:fill="FFFFFF"/>
                </w:rPr>
                <w:t>jodły</w:t>
              </w:r>
            </w:hyperlink>
            <w:r w:rsidRPr="00C92225">
              <w:rPr>
                <w:rStyle w:val="apple-converted-space"/>
                <w:rFonts w:ascii="Times New Roman" w:hAnsi="Times New Roman" w:cs="Times New Roman"/>
                <w:sz w:val="24"/>
                <w:szCs w:val="24"/>
                <w:shd w:val="clear" w:color="auto" w:fill="FFFFFF"/>
              </w:rPr>
              <w:t> </w:t>
            </w:r>
            <w:r w:rsidRPr="00C92225">
              <w:rPr>
                <w:rFonts w:ascii="Times New Roman" w:hAnsi="Times New Roman" w:cs="Times New Roman"/>
                <w:sz w:val="24"/>
                <w:szCs w:val="24"/>
                <w:shd w:val="clear" w:color="auto" w:fill="FFFFFF"/>
              </w:rPr>
              <w:t>(rzadziej</w:t>
            </w:r>
            <w:r w:rsidRPr="00C92225">
              <w:rPr>
                <w:rStyle w:val="apple-converted-space"/>
                <w:rFonts w:ascii="Times New Roman" w:hAnsi="Times New Roman" w:cs="Times New Roman"/>
                <w:sz w:val="24"/>
                <w:szCs w:val="24"/>
                <w:shd w:val="clear" w:color="auto" w:fill="FFFFFF"/>
              </w:rPr>
              <w:t> </w:t>
            </w:r>
            <w:hyperlink r:id="rId12" w:tooltip="Sosna" w:history="1">
              <w:r w:rsidRPr="00C92225">
                <w:rPr>
                  <w:rStyle w:val="Hipercze"/>
                  <w:rFonts w:ascii="Times New Roman" w:hAnsi="Times New Roman" w:cs="Times New Roman"/>
                  <w:sz w:val="24"/>
                  <w:szCs w:val="24"/>
                  <w:shd w:val="clear" w:color="auto" w:fill="FFFFFF"/>
                </w:rPr>
                <w:t>sosny</w:t>
              </w:r>
            </w:hyperlink>
            <w:r w:rsidRPr="00C92225">
              <w:rPr>
                <w:rFonts w:ascii="Times New Roman" w:hAnsi="Times New Roman" w:cs="Times New Roman"/>
                <w:sz w:val="24"/>
                <w:szCs w:val="24"/>
                <w:shd w:val="clear" w:color="auto" w:fill="FFFFFF"/>
              </w:rPr>
              <w:t>), naturalne lub sztuczne, pierwotnie wiązane z</w:t>
            </w:r>
            <w:r w:rsidRPr="00C92225">
              <w:rPr>
                <w:rStyle w:val="apple-converted-space"/>
                <w:rFonts w:ascii="Times New Roman" w:hAnsi="Times New Roman" w:cs="Times New Roman"/>
                <w:sz w:val="24"/>
                <w:szCs w:val="24"/>
                <w:shd w:val="clear" w:color="auto" w:fill="FFFFFF"/>
              </w:rPr>
              <w:t> </w:t>
            </w:r>
            <w:hyperlink r:id="rId13" w:tooltip="Pogaństwo" w:history="1">
              <w:r w:rsidRPr="00C92225">
                <w:rPr>
                  <w:rStyle w:val="Hipercze"/>
                  <w:rFonts w:ascii="Times New Roman" w:hAnsi="Times New Roman" w:cs="Times New Roman"/>
                  <w:sz w:val="24"/>
                  <w:szCs w:val="24"/>
                  <w:shd w:val="clear" w:color="auto" w:fill="FFFFFF"/>
                </w:rPr>
                <w:t>przedchrześcijańską</w:t>
              </w:r>
            </w:hyperlink>
            <w:r w:rsidRPr="00C92225">
              <w:rPr>
                <w:rFonts w:ascii="Times New Roman" w:hAnsi="Times New Roman" w:cs="Times New Roman"/>
                <w:sz w:val="24"/>
                <w:szCs w:val="24"/>
              </w:rPr>
              <w:t xml:space="preserve"> </w:t>
            </w:r>
            <w:r w:rsidRPr="00C92225">
              <w:rPr>
                <w:rFonts w:ascii="Times New Roman" w:hAnsi="Times New Roman" w:cs="Times New Roman"/>
                <w:sz w:val="24"/>
                <w:szCs w:val="24"/>
                <w:shd w:val="clear" w:color="auto" w:fill="FFFFFF"/>
              </w:rPr>
              <w:t>tradycją ludową i kultem wiecznie zielonego drzewka, a obecnie będące nieodłączną ozdobą w czasie świąt</w:t>
            </w:r>
            <w:r w:rsidRPr="00C92225">
              <w:rPr>
                <w:rStyle w:val="apple-converted-space"/>
                <w:rFonts w:ascii="Times New Roman" w:hAnsi="Times New Roman" w:cs="Times New Roman"/>
                <w:sz w:val="24"/>
                <w:szCs w:val="24"/>
                <w:shd w:val="clear" w:color="auto" w:fill="FFFFFF"/>
              </w:rPr>
              <w:t> </w:t>
            </w:r>
            <w:hyperlink r:id="rId14" w:tooltip="Boże Narodzenie" w:history="1">
              <w:r w:rsidRPr="00C92225">
                <w:rPr>
                  <w:rStyle w:val="Hipercze"/>
                  <w:rFonts w:ascii="Times New Roman" w:hAnsi="Times New Roman" w:cs="Times New Roman"/>
                  <w:sz w:val="24"/>
                  <w:szCs w:val="24"/>
                  <w:shd w:val="clear" w:color="auto" w:fill="FFFFFF"/>
                </w:rPr>
                <w:t>Bożego Narodzenia</w:t>
              </w:r>
            </w:hyperlink>
            <w:r w:rsidRPr="00C92225">
              <w:rPr>
                <w:rFonts w:ascii="Times New Roman" w:hAnsi="Times New Roman" w:cs="Times New Roman"/>
                <w:sz w:val="24"/>
                <w:szCs w:val="24"/>
              </w:rPr>
              <w:t>.</w:t>
            </w:r>
          </w:p>
          <w:p w14:paraId="5AC32CB2" w14:textId="77777777" w:rsidR="00C52BEF" w:rsidRPr="00C92225" w:rsidRDefault="00C52BEF" w:rsidP="00BA78DC">
            <w:pPr>
              <w:rPr>
                <w:rFonts w:ascii="Times New Roman" w:hAnsi="Times New Roman" w:cs="Times New Roman"/>
                <w:sz w:val="24"/>
                <w:szCs w:val="24"/>
              </w:rPr>
            </w:pPr>
          </w:p>
          <w:p w14:paraId="0C96855B" w14:textId="77777777" w:rsidR="00C52BEF" w:rsidRPr="00C92225" w:rsidRDefault="00C52BEF" w:rsidP="00BA78DC">
            <w:pPr>
              <w:rPr>
                <w:rFonts w:ascii="Times New Roman" w:hAnsi="Times New Roman" w:cs="Times New Roman"/>
                <w:sz w:val="24"/>
                <w:szCs w:val="24"/>
              </w:rPr>
            </w:pPr>
          </w:p>
          <w:p w14:paraId="05869BA0" w14:textId="77777777" w:rsidR="00C52BEF" w:rsidRPr="00C92225" w:rsidRDefault="00C52BEF" w:rsidP="00BA78DC">
            <w:pPr>
              <w:rPr>
                <w:rFonts w:ascii="Times New Roman" w:hAnsi="Times New Roman" w:cs="Times New Roman"/>
                <w:sz w:val="24"/>
                <w:szCs w:val="24"/>
              </w:rPr>
            </w:pPr>
            <w:proofErr w:type="spellStart"/>
            <w:r w:rsidRPr="00C92225">
              <w:rPr>
                <w:rFonts w:ascii="Times New Roman" w:hAnsi="Times New Roman" w:cs="Times New Roman"/>
                <w:sz w:val="24"/>
                <w:szCs w:val="24"/>
              </w:rPr>
              <w:t>Podłaźniczka</w:t>
            </w:r>
            <w:proofErr w:type="spellEnd"/>
            <w:r w:rsidRPr="00C92225">
              <w:rPr>
                <w:rFonts w:ascii="Times New Roman" w:hAnsi="Times New Roman" w:cs="Times New Roman"/>
                <w:sz w:val="24"/>
                <w:szCs w:val="24"/>
              </w:rPr>
              <w:t xml:space="preserve"> – nazywana też </w:t>
            </w:r>
            <w:proofErr w:type="spellStart"/>
            <w:r w:rsidRPr="00C92225">
              <w:rPr>
                <w:rFonts w:ascii="Times New Roman" w:hAnsi="Times New Roman" w:cs="Times New Roman"/>
                <w:sz w:val="24"/>
                <w:szCs w:val="24"/>
              </w:rPr>
              <w:t>jutką</w:t>
            </w:r>
            <w:proofErr w:type="spellEnd"/>
            <w:r w:rsidRPr="00C92225">
              <w:rPr>
                <w:rFonts w:ascii="Times New Roman" w:hAnsi="Times New Roman" w:cs="Times New Roman"/>
                <w:sz w:val="24"/>
                <w:szCs w:val="24"/>
              </w:rPr>
              <w:t>, albo bożym drzewkiem powstawała z gałązek świerku, jodły lub sosny. Ozdabiana była symbolami życia i dobrobytu: jabłkami, cukierkami, pierniczkami, a nawet wydmuszkami.</w:t>
            </w:r>
          </w:p>
          <w:p w14:paraId="180CF902" w14:textId="77777777" w:rsidR="00C52BEF" w:rsidRPr="00C92225" w:rsidRDefault="00C52BEF" w:rsidP="00BA78DC">
            <w:pPr>
              <w:rPr>
                <w:rFonts w:ascii="Times New Roman" w:hAnsi="Times New Roman" w:cs="Times New Roman"/>
                <w:sz w:val="24"/>
                <w:szCs w:val="24"/>
              </w:rPr>
            </w:pPr>
          </w:p>
          <w:p w14:paraId="44B977D3" w14:textId="77777777" w:rsidR="00C52BEF" w:rsidRPr="00C92225" w:rsidRDefault="00C52BEF" w:rsidP="00BA78DC">
            <w:pPr>
              <w:rPr>
                <w:rFonts w:ascii="Times New Roman" w:hAnsi="Times New Roman" w:cs="Times New Roman"/>
                <w:sz w:val="24"/>
                <w:szCs w:val="24"/>
                <w:shd w:val="clear" w:color="auto" w:fill="FFFFFF"/>
              </w:rPr>
            </w:pPr>
          </w:p>
          <w:p w14:paraId="1A36B90A" w14:textId="77777777" w:rsidR="00C52BEF" w:rsidRPr="00C92225" w:rsidRDefault="00C52BEF" w:rsidP="00BA78DC">
            <w:pPr>
              <w:rPr>
                <w:rFonts w:ascii="Times New Roman" w:hAnsi="Times New Roman" w:cs="Times New Roman"/>
                <w:sz w:val="24"/>
                <w:szCs w:val="24"/>
                <w:shd w:val="clear" w:color="auto" w:fill="FFFFFF"/>
              </w:rPr>
            </w:pPr>
          </w:p>
          <w:p w14:paraId="406570E0" w14:textId="77777777" w:rsidR="00C52BEF" w:rsidRPr="00C92225" w:rsidRDefault="00C52BEF" w:rsidP="00BA78DC">
            <w:pPr>
              <w:rPr>
                <w:rFonts w:ascii="Times New Roman" w:hAnsi="Times New Roman" w:cs="Times New Roman"/>
                <w:sz w:val="24"/>
                <w:szCs w:val="24"/>
                <w:shd w:val="clear" w:color="auto" w:fill="FFFFFF"/>
              </w:rPr>
            </w:pPr>
            <w:r w:rsidRPr="00C92225">
              <w:rPr>
                <w:rFonts w:ascii="Times New Roman" w:hAnsi="Times New Roman" w:cs="Times New Roman"/>
                <w:sz w:val="24"/>
                <w:szCs w:val="24"/>
                <w:shd w:val="clear" w:color="auto" w:fill="FFFFFF"/>
              </w:rPr>
              <w:t>Dawnymi tradycyjnymi zdobieniami choinkowymi były ciastka, pierniczki (wypiekane często w kształcie serc), orzechy, małe, czerwone tzw.</w:t>
            </w:r>
            <w:r w:rsidRPr="00C92225">
              <w:rPr>
                <w:rStyle w:val="apple-converted-space"/>
                <w:rFonts w:ascii="Times New Roman" w:hAnsi="Times New Roman" w:cs="Times New Roman"/>
                <w:sz w:val="24"/>
                <w:szCs w:val="24"/>
                <w:shd w:val="clear" w:color="auto" w:fill="FFFFFF"/>
              </w:rPr>
              <w:t> </w:t>
            </w:r>
            <w:r w:rsidRPr="00C92225">
              <w:rPr>
                <w:rFonts w:ascii="Times New Roman" w:hAnsi="Times New Roman" w:cs="Times New Roman"/>
                <w:i/>
                <w:iCs/>
                <w:sz w:val="24"/>
                <w:szCs w:val="24"/>
                <w:shd w:val="clear" w:color="auto" w:fill="FFFFFF"/>
              </w:rPr>
              <w:t>rajskie</w:t>
            </w:r>
            <w:r w:rsidRPr="00C92225">
              <w:rPr>
                <w:rStyle w:val="apple-converted-space"/>
                <w:rFonts w:ascii="Times New Roman" w:hAnsi="Times New Roman" w:cs="Times New Roman"/>
                <w:sz w:val="24"/>
                <w:szCs w:val="24"/>
                <w:shd w:val="clear" w:color="auto" w:fill="FFFFFF"/>
              </w:rPr>
              <w:t> </w:t>
            </w:r>
            <w:r w:rsidRPr="00C92225">
              <w:rPr>
                <w:rFonts w:ascii="Times New Roman" w:hAnsi="Times New Roman" w:cs="Times New Roman"/>
                <w:sz w:val="24"/>
                <w:szCs w:val="24"/>
                <w:shd w:val="clear" w:color="auto" w:fill="FFFFFF"/>
              </w:rPr>
              <w:t>jabłuszka, własnoręcznie wykonywane w czasie adwentu ozdoby z bibuły, kolorowych papierów, piórek, wydmuszek, słomy i źdźbeł traw, kłosów zbóż itp. Na gałązkach w wieczór wigilijny zapalano świeczki i tzw.</w:t>
            </w:r>
            <w:r w:rsidRPr="00C92225">
              <w:rPr>
                <w:rStyle w:val="apple-converted-space"/>
                <w:rFonts w:ascii="Times New Roman" w:hAnsi="Times New Roman" w:cs="Times New Roman"/>
                <w:sz w:val="24"/>
                <w:szCs w:val="24"/>
                <w:shd w:val="clear" w:color="auto" w:fill="FFFFFF"/>
              </w:rPr>
              <w:t> </w:t>
            </w:r>
            <w:r w:rsidRPr="00C92225">
              <w:rPr>
                <w:rFonts w:ascii="Times New Roman" w:hAnsi="Times New Roman" w:cs="Times New Roman"/>
                <w:i/>
                <w:iCs/>
                <w:sz w:val="24"/>
                <w:szCs w:val="24"/>
                <w:shd w:val="clear" w:color="auto" w:fill="FFFFFF"/>
              </w:rPr>
              <w:t>zimne ognie</w:t>
            </w:r>
            <w:r w:rsidRPr="00C92225">
              <w:rPr>
                <w:rFonts w:ascii="Times New Roman" w:hAnsi="Times New Roman" w:cs="Times New Roman"/>
                <w:sz w:val="24"/>
                <w:szCs w:val="24"/>
                <w:shd w:val="clear" w:color="auto" w:fill="FFFFFF"/>
              </w:rPr>
              <w:t xml:space="preserve">. </w:t>
            </w:r>
          </w:p>
          <w:p w14:paraId="0EA81CB7" w14:textId="77777777" w:rsidR="00C52BEF" w:rsidRPr="00C92225" w:rsidRDefault="00C52BEF" w:rsidP="00BA78DC">
            <w:pPr>
              <w:rPr>
                <w:rFonts w:ascii="Times New Roman" w:hAnsi="Times New Roman" w:cs="Times New Roman"/>
                <w:sz w:val="24"/>
                <w:szCs w:val="24"/>
                <w:shd w:val="clear" w:color="auto" w:fill="FFFFFF"/>
              </w:rPr>
            </w:pPr>
          </w:p>
          <w:p w14:paraId="62625C10" w14:textId="77777777" w:rsidR="00C52BEF" w:rsidRPr="00C92225" w:rsidRDefault="00C52BEF" w:rsidP="00BA78DC">
            <w:pPr>
              <w:rPr>
                <w:rFonts w:ascii="Times New Roman" w:hAnsi="Times New Roman" w:cs="Times New Roman"/>
                <w:sz w:val="24"/>
                <w:szCs w:val="24"/>
              </w:rPr>
            </w:pPr>
            <w:r w:rsidRPr="00C92225">
              <w:rPr>
                <w:rFonts w:ascii="Times New Roman" w:hAnsi="Times New Roman" w:cs="Times New Roman"/>
                <w:sz w:val="24"/>
                <w:szCs w:val="24"/>
                <w:shd w:val="clear" w:color="auto" w:fill="FFFFFF"/>
              </w:rPr>
              <w:t>Współcześnie, w zależności od kraju, ubiera się je nieco inaczej. Dekoruje się choinkę bombkami, cukierkami, papierowymi ozdobami (jak dawniej), srebrnymi i złotymi włosami anielskimi. W większości krajów drzewko ubiera wspólnie cała rodzina w dzień wigilijny. W krajach znajdujących się pod wpływem tradycji angielskiej i</w:t>
            </w:r>
            <w:r w:rsidRPr="00C92225">
              <w:rPr>
                <w:rStyle w:val="apple-converted-space"/>
                <w:rFonts w:ascii="Times New Roman" w:hAnsi="Times New Roman" w:cs="Times New Roman"/>
                <w:sz w:val="24"/>
                <w:szCs w:val="24"/>
                <w:shd w:val="clear" w:color="auto" w:fill="FFFFFF"/>
              </w:rPr>
              <w:t> </w:t>
            </w:r>
            <w:hyperlink r:id="rId15" w:tooltip="Stany Zjednoczone" w:history="1">
              <w:r w:rsidRPr="00C92225">
                <w:rPr>
                  <w:rStyle w:val="Hipercze"/>
                  <w:rFonts w:ascii="Times New Roman" w:hAnsi="Times New Roman" w:cs="Times New Roman"/>
                  <w:sz w:val="24"/>
                  <w:szCs w:val="24"/>
                  <w:shd w:val="clear" w:color="auto" w:fill="FFFFFF"/>
                </w:rPr>
                <w:t>amerykańskiej</w:t>
              </w:r>
            </w:hyperlink>
            <w:r w:rsidRPr="00C92225">
              <w:rPr>
                <w:rStyle w:val="apple-converted-space"/>
                <w:rFonts w:ascii="Times New Roman" w:hAnsi="Times New Roman" w:cs="Times New Roman"/>
                <w:sz w:val="24"/>
                <w:szCs w:val="24"/>
                <w:shd w:val="clear" w:color="auto" w:fill="FFFFFF"/>
              </w:rPr>
              <w:t> </w:t>
            </w:r>
            <w:r w:rsidRPr="00C92225">
              <w:rPr>
                <w:rFonts w:ascii="Times New Roman" w:hAnsi="Times New Roman" w:cs="Times New Roman"/>
                <w:sz w:val="24"/>
                <w:szCs w:val="24"/>
                <w:shd w:val="clear" w:color="auto" w:fill="FFFFFF"/>
              </w:rPr>
              <w:t>drzewko ubiera się wcześniej.</w:t>
            </w:r>
          </w:p>
          <w:p w14:paraId="7272CBDE" w14:textId="77777777" w:rsidR="00C52BEF" w:rsidRPr="00C92225" w:rsidRDefault="00C52BEF" w:rsidP="00BA78DC">
            <w:pPr>
              <w:rPr>
                <w:rFonts w:ascii="Times New Roman" w:hAnsi="Times New Roman" w:cs="Times New Roman"/>
                <w:sz w:val="24"/>
                <w:szCs w:val="24"/>
              </w:rPr>
            </w:pPr>
          </w:p>
          <w:p w14:paraId="3903FFBB" w14:textId="77777777" w:rsidR="00C52BEF" w:rsidRPr="00C92225" w:rsidRDefault="00C52BEF" w:rsidP="00BA78DC">
            <w:pPr>
              <w:shd w:val="clear" w:color="auto" w:fill="FFFFFF"/>
              <w:spacing w:before="120" w:after="120"/>
              <w:rPr>
                <w:rFonts w:ascii="Times New Roman" w:eastAsia="Times New Roman" w:hAnsi="Times New Roman" w:cs="Times New Roman"/>
                <w:sz w:val="24"/>
                <w:szCs w:val="24"/>
                <w:lang w:eastAsia="pl-PL"/>
              </w:rPr>
            </w:pPr>
            <w:r w:rsidRPr="00C92225">
              <w:rPr>
                <w:rFonts w:ascii="Times New Roman" w:eastAsia="Times New Roman" w:hAnsi="Times New Roman" w:cs="Times New Roman"/>
                <w:sz w:val="24"/>
                <w:szCs w:val="24"/>
                <w:lang w:eastAsia="pl-PL"/>
              </w:rPr>
              <w:t>Symbolika ozdób choinkowych, jak i samego drzewka, ma swe korzenie w tradycji ludowej:</w:t>
            </w:r>
          </w:p>
          <w:p w14:paraId="69767AFA" w14:textId="77777777" w:rsidR="00C52BEF" w:rsidRPr="00C92225" w:rsidRDefault="00C92225"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hyperlink r:id="rId16" w:tooltip="Gwiazda Betlejemska" w:history="1">
              <w:r w:rsidR="00C52BEF" w:rsidRPr="00C92225">
                <w:rPr>
                  <w:rFonts w:ascii="Times New Roman" w:eastAsia="Times New Roman" w:hAnsi="Times New Roman" w:cs="Times New Roman"/>
                  <w:sz w:val="24"/>
                  <w:szCs w:val="24"/>
                  <w:lang w:eastAsia="pl-PL"/>
                </w:rPr>
                <w:t>Gwiazda Betlejemska</w:t>
              </w:r>
            </w:hyperlink>
            <w:r w:rsidR="00C52BEF" w:rsidRPr="00C92225">
              <w:rPr>
                <w:rFonts w:ascii="Times New Roman" w:eastAsia="Times New Roman" w:hAnsi="Times New Roman" w:cs="Times New Roman"/>
                <w:sz w:val="24"/>
                <w:szCs w:val="24"/>
                <w:lang w:eastAsia="pl-PL"/>
              </w:rPr>
              <w:t>, którą umieszczano na szczycie drzewka od ubiegłego wieku, miała pomagać w powrotach do domu z dalekich stron.</w:t>
            </w:r>
          </w:p>
          <w:p w14:paraId="0158C50E" w14:textId="77777777" w:rsidR="00C52BEF" w:rsidRPr="00C92225" w:rsidRDefault="00C92225"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hyperlink r:id="rId17" w:tooltip="Oświetlenie bożonarodzeniowe" w:history="1">
              <w:r w:rsidR="00C52BEF" w:rsidRPr="00C92225">
                <w:rPr>
                  <w:rFonts w:ascii="Times New Roman" w:eastAsia="Times New Roman" w:hAnsi="Times New Roman" w:cs="Times New Roman"/>
                  <w:sz w:val="24"/>
                  <w:szCs w:val="24"/>
                  <w:lang w:eastAsia="pl-PL"/>
                </w:rPr>
                <w:t>Oświetlenie choinki</w:t>
              </w:r>
            </w:hyperlink>
            <w:r w:rsidR="00C52BEF" w:rsidRPr="00C92225">
              <w:rPr>
                <w:rFonts w:ascii="Times New Roman" w:eastAsia="Times New Roman" w:hAnsi="Times New Roman" w:cs="Times New Roman"/>
                <w:sz w:val="24"/>
                <w:szCs w:val="24"/>
                <w:lang w:eastAsia="pl-PL"/>
              </w:rPr>
              <w:t xml:space="preserve"> broniło dostępu złym mocom, a także </w:t>
            </w:r>
            <w:r w:rsidR="00C52BEF" w:rsidRPr="00C92225">
              <w:rPr>
                <w:rFonts w:ascii="Times New Roman" w:eastAsia="Times New Roman" w:hAnsi="Times New Roman" w:cs="Times New Roman"/>
                <w:sz w:val="24"/>
                <w:szCs w:val="24"/>
                <w:lang w:eastAsia="pl-PL"/>
              </w:rPr>
              <w:lastRenderedPageBreak/>
              <w:t>miało odwrócić nieżyczliwe spojrzenia ludzi (zły urok). W chrześcijańskiej symbolice religijnej wskazywało natomiast na </w:t>
            </w:r>
            <w:hyperlink r:id="rId18" w:tooltip="Jezus Chrystus" w:history="1">
              <w:r w:rsidR="00C52BEF" w:rsidRPr="00C92225">
                <w:rPr>
                  <w:rFonts w:ascii="Times New Roman" w:eastAsia="Times New Roman" w:hAnsi="Times New Roman" w:cs="Times New Roman"/>
                  <w:sz w:val="24"/>
                  <w:szCs w:val="24"/>
                  <w:lang w:eastAsia="pl-PL"/>
                </w:rPr>
                <w:t>Chrystusa</w:t>
              </w:r>
            </w:hyperlink>
            <w:r w:rsidR="00C52BEF" w:rsidRPr="00C92225">
              <w:rPr>
                <w:rFonts w:ascii="Times New Roman" w:eastAsia="Times New Roman" w:hAnsi="Times New Roman" w:cs="Times New Roman"/>
                <w:sz w:val="24"/>
                <w:szCs w:val="24"/>
                <w:lang w:eastAsia="pl-PL"/>
              </w:rPr>
              <w:t>, który według tych wierzeń miał być światłem dla pogan.</w:t>
            </w:r>
          </w:p>
          <w:p w14:paraId="458C63B5" w14:textId="77777777" w:rsidR="00C52BEF" w:rsidRPr="00C92225" w:rsidRDefault="00C92225"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hyperlink r:id="rId19" w:tooltip="Jabłko" w:history="1">
              <w:r w:rsidR="00C52BEF" w:rsidRPr="00C92225">
                <w:rPr>
                  <w:rFonts w:ascii="Times New Roman" w:eastAsia="Times New Roman" w:hAnsi="Times New Roman" w:cs="Times New Roman"/>
                  <w:sz w:val="24"/>
                  <w:szCs w:val="24"/>
                  <w:lang w:eastAsia="pl-PL"/>
                </w:rPr>
                <w:t>Jabłka</w:t>
              </w:r>
            </w:hyperlink>
            <w:r w:rsidR="00C52BEF" w:rsidRPr="00C92225">
              <w:rPr>
                <w:rFonts w:ascii="Times New Roman" w:eastAsia="Times New Roman" w:hAnsi="Times New Roman" w:cs="Times New Roman"/>
                <w:sz w:val="24"/>
                <w:szCs w:val="24"/>
                <w:lang w:eastAsia="pl-PL"/>
              </w:rPr>
              <w:t> zawieszane na gałązkach symbolizowały biblijny owoc, którym kuszeni byli przez </w:t>
            </w:r>
            <w:hyperlink r:id="rId20" w:tooltip="Szatan" w:history="1">
              <w:r w:rsidR="00C52BEF" w:rsidRPr="00C92225">
                <w:rPr>
                  <w:rFonts w:ascii="Times New Roman" w:eastAsia="Times New Roman" w:hAnsi="Times New Roman" w:cs="Times New Roman"/>
                  <w:sz w:val="24"/>
                  <w:szCs w:val="24"/>
                  <w:lang w:eastAsia="pl-PL"/>
                </w:rPr>
                <w:t>Szatana Diabła</w:t>
              </w:r>
            </w:hyperlink>
            <w:r w:rsidR="00C52BEF" w:rsidRPr="00C92225">
              <w:rPr>
                <w:rFonts w:ascii="Times New Roman" w:eastAsia="Times New Roman" w:hAnsi="Times New Roman" w:cs="Times New Roman"/>
                <w:sz w:val="24"/>
                <w:szCs w:val="24"/>
                <w:lang w:eastAsia="pl-PL"/>
              </w:rPr>
              <w:t> Adam i Ewa. Później zastąpiono je małymi </w:t>
            </w:r>
            <w:hyperlink r:id="rId21" w:tooltip="Jabłoń niska" w:history="1">
              <w:r w:rsidR="00C52BEF" w:rsidRPr="00C92225">
                <w:rPr>
                  <w:rFonts w:ascii="Times New Roman" w:eastAsia="Times New Roman" w:hAnsi="Times New Roman" w:cs="Times New Roman"/>
                  <w:sz w:val="24"/>
                  <w:szCs w:val="24"/>
                  <w:lang w:eastAsia="pl-PL"/>
                </w:rPr>
                <w:t>rajskimi jabłuszkami</w:t>
              </w:r>
            </w:hyperlink>
            <w:r w:rsidR="00C52BEF" w:rsidRPr="00C92225">
              <w:rPr>
                <w:rFonts w:ascii="Times New Roman" w:eastAsia="Times New Roman" w:hAnsi="Times New Roman" w:cs="Times New Roman"/>
                <w:sz w:val="24"/>
                <w:szCs w:val="24"/>
                <w:lang w:eastAsia="pl-PL"/>
              </w:rPr>
              <w:t>. Pierwotnie zapewnić miały zdrowie i urodę.</w:t>
            </w:r>
          </w:p>
          <w:p w14:paraId="35D9E462" w14:textId="77777777" w:rsidR="00C52BEF" w:rsidRPr="00C92225" w:rsidRDefault="00C92225"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hyperlink r:id="rId22" w:tooltip="Orzech włoski" w:history="1">
              <w:r w:rsidR="00C52BEF" w:rsidRPr="00C92225">
                <w:rPr>
                  <w:rFonts w:ascii="Times New Roman" w:eastAsia="Times New Roman" w:hAnsi="Times New Roman" w:cs="Times New Roman"/>
                  <w:sz w:val="24"/>
                  <w:szCs w:val="24"/>
                  <w:lang w:eastAsia="pl-PL"/>
                </w:rPr>
                <w:t>Orzechy</w:t>
              </w:r>
            </w:hyperlink>
            <w:r w:rsidR="00C52BEF" w:rsidRPr="00C92225">
              <w:rPr>
                <w:rFonts w:ascii="Times New Roman" w:eastAsia="Times New Roman" w:hAnsi="Times New Roman" w:cs="Times New Roman"/>
                <w:sz w:val="24"/>
                <w:szCs w:val="24"/>
                <w:lang w:eastAsia="pl-PL"/>
              </w:rPr>
              <w:t> zawijane w sreberka nieść miały dobrobyt i siłę.</w:t>
            </w:r>
          </w:p>
          <w:p w14:paraId="031B4970" w14:textId="77777777" w:rsidR="00C52BEF" w:rsidRPr="00C92225" w:rsidRDefault="00C52BEF"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r w:rsidRPr="00C92225">
              <w:rPr>
                <w:rFonts w:ascii="Times New Roman" w:eastAsia="Times New Roman" w:hAnsi="Times New Roman" w:cs="Times New Roman"/>
                <w:sz w:val="24"/>
                <w:szCs w:val="24"/>
                <w:lang w:eastAsia="pl-PL"/>
              </w:rPr>
              <w:t>Papierowe łańcuchy przypominały o zniewoleniu </w:t>
            </w:r>
            <w:hyperlink r:id="rId23" w:tooltip="Grzech" w:history="1">
              <w:r w:rsidRPr="00C92225">
                <w:rPr>
                  <w:rFonts w:ascii="Times New Roman" w:eastAsia="Times New Roman" w:hAnsi="Times New Roman" w:cs="Times New Roman"/>
                  <w:sz w:val="24"/>
                  <w:szCs w:val="24"/>
                  <w:lang w:eastAsia="pl-PL"/>
                </w:rPr>
                <w:t>grzechem</w:t>
              </w:r>
            </w:hyperlink>
            <w:r w:rsidRPr="00C92225">
              <w:rPr>
                <w:rFonts w:ascii="Times New Roman" w:eastAsia="Times New Roman" w:hAnsi="Times New Roman" w:cs="Times New Roman"/>
                <w:sz w:val="24"/>
                <w:szCs w:val="24"/>
                <w:lang w:eastAsia="pl-PL"/>
              </w:rPr>
              <w:t>, ale np. w okresach rozbiorów miały wymowę politycznych okopów. Zaś w ludowej tradycji niektórych regionów Polski uważano, że łańcuchy wzmacniają rodzinne więzi oraz chronią dom przed kłopotami.</w:t>
            </w:r>
          </w:p>
          <w:p w14:paraId="48DD0C41" w14:textId="77777777" w:rsidR="00C52BEF" w:rsidRPr="00C92225" w:rsidRDefault="00C52BEF"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r w:rsidRPr="00C92225">
              <w:rPr>
                <w:rFonts w:ascii="Times New Roman" w:eastAsia="Times New Roman" w:hAnsi="Times New Roman" w:cs="Times New Roman"/>
                <w:sz w:val="24"/>
                <w:szCs w:val="24"/>
                <w:lang w:eastAsia="pl-PL"/>
              </w:rPr>
              <w:t>Dzwonki oznaczają dobre nowiny i radosne wydarzenia.</w:t>
            </w:r>
          </w:p>
          <w:p w14:paraId="632BE6CA" w14:textId="77777777" w:rsidR="00C52BEF" w:rsidRPr="00C92225" w:rsidRDefault="00C92225"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hyperlink r:id="rId24" w:tooltip="Anioł" w:history="1">
              <w:r w:rsidR="00C52BEF" w:rsidRPr="00C92225">
                <w:rPr>
                  <w:rFonts w:ascii="Times New Roman" w:eastAsia="Times New Roman" w:hAnsi="Times New Roman" w:cs="Times New Roman"/>
                  <w:sz w:val="24"/>
                  <w:szCs w:val="24"/>
                  <w:lang w:eastAsia="pl-PL"/>
                </w:rPr>
                <w:t>Anioły</w:t>
              </w:r>
            </w:hyperlink>
            <w:r w:rsidR="00C52BEF" w:rsidRPr="00C92225">
              <w:rPr>
                <w:rFonts w:ascii="Times New Roman" w:eastAsia="Times New Roman" w:hAnsi="Times New Roman" w:cs="Times New Roman"/>
                <w:sz w:val="24"/>
                <w:szCs w:val="24"/>
                <w:lang w:eastAsia="pl-PL"/>
              </w:rPr>
              <w:t> mają opiekować się domem.</w:t>
            </w:r>
          </w:p>
          <w:p w14:paraId="2641C7AC" w14:textId="77777777" w:rsidR="00C52BEF" w:rsidRPr="00C92225" w:rsidRDefault="00C52BEF"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r w:rsidRPr="00C92225">
              <w:rPr>
                <w:rFonts w:ascii="Times New Roman" w:eastAsia="Times New Roman" w:hAnsi="Times New Roman" w:cs="Times New Roman"/>
                <w:sz w:val="24"/>
                <w:szCs w:val="24"/>
                <w:lang w:eastAsia="pl-PL"/>
              </w:rPr>
              <w:t>Jemioła. Ten symbol przybył do Polski z Anglii. Pod jemiołą całują się zakochani oraz skłócone ze sobą osoby. Pęk jemioły należy trzymać w domu do następnych świąt.</w:t>
            </w:r>
          </w:p>
          <w:p w14:paraId="4495E7BA" w14:textId="77777777" w:rsidR="00C52BEF" w:rsidRPr="00C92225" w:rsidRDefault="00C52BEF" w:rsidP="00C52BEF">
            <w:pPr>
              <w:numPr>
                <w:ilvl w:val="0"/>
                <w:numId w:val="2"/>
              </w:numPr>
              <w:shd w:val="clear" w:color="auto" w:fill="FFFFFF"/>
              <w:spacing w:before="100" w:beforeAutospacing="1" w:after="24"/>
              <w:ind w:left="384"/>
              <w:rPr>
                <w:rFonts w:ascii="Times New Roman" w:eastAsia="Times New Roman" w:hAnsi="Times New Roman" w:cs="Times New Roman"/>
                <w:sz w:val="24"/>
                <w:szCs w:val="24"/>
                <w:lang w:eastAsia="pl-PL"/>
              </w:rPr>
            </w:pPr>
            <w:r w:rsidRPr="00C92225">
              <w:rPr>
                <w:rFonts w:ascii="Times New Roman" w:eastAsia="Times New Roman" w:hAnsi="Times New Roman" w:cs="Times New Roman"/>
                <w:sz w:val="24"/>
                <w:szCs w:val="24"/>
                <w:lang w:eastAsia="pl-PL"/>
              </w:rPr>
              <w:t>Samo żywe drzewko stało się w chrześcijaństwie symbolem Chrystusa jako źródła życia</w:t>
            </w:r>
          </w:p>
          <w:p w14:paraId="45E7A708" w14:textId="77777777" w:rsidR="00C52BEF" w:rsidRPr="00C92225" w:rsidRDefault="00C52BEF" w:rsidP="00C52BEF">
            <w:pPr>
              <w:shd w:val="clear" w:color="auto" w:fill="FFFFFF"/>
              <w:spacing w:before="100" w:beforeAutospacing="1" w:after="24"/>
              <w:ind w:left="384"/>
              <w:rPr>
                <w:rFonts w:ascii="Times New Roman" w:eastAsia="Times New Roman" w:hAnsi="Times New Roman" w:cs="Times New Roman"/>
                <w:sz w:val="24"/>
                <w:szCs w:val="24"/>
                <w:lang w:eastAsia="pl-PL"/>
              </w:rPr>
            </w:pPr>
          </w:p>
          <w:p w14:paraId="62FFBD4A" w14:textId="77777777" w:rsidR="00C52BEF" w:rsidRPr="00C92225" w:rsidRDefault="00C52BEF" w:rsidP="00C52BEF">
            <w:pPr>
              <w:shd w:val="clear" w:color="auto" w:fill="FFFFFF"/>
              <w:spacing w:before="100" w:beforeAutospacing="1" w:after="24"/>
              <w:ind w:left="384"/>
              <w:rPr>
                <w:rFonts w:ascii="Times New Roman" w:eastAsia="Times New Roman" w:hAnsi="Times New Roman" w:cs="Times New Roman"/>
                <w:sz w:val="24"/>
                <w:szCs w:val="24"/>
                <w:lang w:eastAsia="pl-PL"/>
              </w:rPr>
            </w:pPr>
          </w:p>
          <w:p w14:paraId="080DA27E" w14:textId="77777777" w:rsidR="00C52BEF" w:rsidRPr="00C92225" w:rsidRDefault="00C52BEF" w:rsidP="00C52BEF">
            <w:pPr>
              <w:shd w:val="clear" w:color="auto" w:fill="FFFFFF"/>
              <w:spacing w:before="100" w:beforeAutospacing="1" w:after="24"/>
              <w:ind w:left="384"/>
              <w:rPr>
                <w:rFonts w:ascii="Times New Roman" w:eastAsia="Times New Roman" w:hAnsi="Times New Roman" w:cs="Times New Roman"/>
                <w:sz w:val="24"/>
                <w:szCs w:val="24"/>
                <w:lang w:eastAsia="pl-PL"/>
              </w:rPr>
            </w:pPr>
          </w:p>
          <w:p w14:paraId="0E1F70C0" w14:textId="77777777" w:rsidR="00C52BEF" w:rsidRPr="00C92225" w:rsidRDefault="00C52BEF" w:rsidP="00BA78DC">
            <w:pPr>
              <w:rPr>
                <w:rFonts w:ascii="Times New Roman" w:hAnsi="Times New Roman" w:cs="Times New Roman"/>
                <w:sz w:val="24"/>
                <w:szCs w:val="24"/>
              </w:rPr>
            </w:pPr>
          </w:p>
          <w:p w14:paraId="67353955" w14:textId="77777777" w:rsidR="00C52BEF" w:rsidRPr="00C92225" w:rsidRDefault="00C52BEF" w:rsidP="00BA78DC">
            <w:pPr>
              <w:rPr>
                <w:rFonts w:ascii="Times New Roman" w:hAnsi="Times New Roman" w:cs="Times New Roman"/>
                <w:sz w:val="24"/>
                <w:szCs w:val="24"/>
              </w:rPr>
            </w:pPr>
          </w:p>
        </w:tc>
      </w:tr>
      <w:tr w:rsidR="00C52BEF" w14:paraId="0127E897" w14:textId="77777777" w:rsidTr="00BA78DC">
        <w:tc>
          <w:tcPr>
            <w:tcW w:w="3227" w:type="dxa"/>
          </w:tcPr>
          <w:p w14:paraId="1F6AABE8" w14:textId="77777777" w:rsidR="00C52BEF" w:rsidRDefault="00C52BEF" w:rsidP="00BA78DC"/>
          <w:p w14:paraId="5A51B554" w14:textId="77777777" w:rsidR="00C52BEF" w:rsidRDefault="00C52BEF" w:rsidP="00BA78DC"/>
        </w:tc>
        <w:tc>
          <w:tcPr>
            <w:tcW w:w="6804" w:type="dxa"/>
            <w:vMerge/>
          </w:tcPr>
          <w:p w14:paraId="0BA62D63" w14:textId="77777777" w:rsidR="00C52BEF" w:rsidRDefault="00C52BEF" w:rsidP="00BA78DC"/>
        </w:tc>
      </w:tr>
      <w:tr w:rsidR="00C52BEF" w14:paraId="5DE22C2A" w14:textId="77777777" w:rsidTr="00BA78DC">
        <w:tc>
          <w:tcPr>
            <w:tcW w:w="3227" w:type="dxa"/>
          </w:tcPr>
          <w:p w14:paraId="7312901D" w14:textId="77777777" w:rsidR="00C52BEF" w:rsidRDefault="00C52BEF" w:rsidP="00BA78DC"/>
          <w:p w14:paraId="2A2FAFA2" w14:textId="77777777" w:rsidR="00C52BEF" w:rsidRDefault="00C52BEF" w:rsidP="00BA78DC"/>
        </w:tc>
        <w:tc>
          <w:tcPr>
            <w:tcW w:w="6804" w:type="dxa"/>
            <w:vMerge/>
          </w:tcPr>
          <w:p w14:paraId="0271AC0D" w14:textId="77777777" w:rsidR="00C52BEF" w:rsidRDefault="00C52BEF" w:rsidP="00BA78DC"/>
        </w:tc>
      </w:tr>
      <w:tr w:rsidR="00C52BEF" w14:paraId="19959FD9" w14:textId="77777777" w:rsidTr="00BA78DC">
        <w:tc>
          <w:tcPr>
            <w:tcW w:w="3227" w:type="dxa"/>
          </w:tcPr>
          <w:p w14:paraId="48C51F00" w14:textId="77777777" w:rsidR="00C52BEF" w:rsidRDefault="00C52BEF" w:rsidP="00BA78DC"/>
          <w:p w14:paraId="4D432861" w14:textId="77777777" w:rsidR="00C52BEF" w:rsidRDefault="00C52BEF" w:rsidP="00BA78DC"/>
        </w:tc>
        <w:tc>
          <w:tcPr>
            <w:tcW w:w="6804" w:type="dxa"/>
            <w:vMerge/>
          </w:tcPr>
          <w:p w14:paraId="2470E1DD" w14:textId="77777777" w:rsidR="00C52BEF" w:rsidRDefault="00C52BEF" w:rsidP="00BA78DC"/>
        </w:tc>
      </w:tr>
      <w:tr w:rsidR="00C52BEF" w14:paraId="18FE2108" w14:textId="77777777" w:rsidTr="00BA78DC">
        <w:tc>
          <w:tcPr>
            <w:tcW w:w="3227" w:type="dxa"/>
          </w:tcPr>
          <w:p w14:paraId="1C220307" w14:textId="77777777" w:rsidR="00C52BEF" w:rsidRDefault="00C52BEF" w:rsidP="00BA78DC"/>
          <w:p w14:paraId="5FDAEA0D" w14:textId="77777777" w:rsidR="00C52BEF" w:rsidRDefault="00C52BEF" w:rsidP="00BA78DC"/>
        </w:tc>
        <w:tc>
          <w:tcPr>
            <w:tcW w:w="6804" w:type="dxa"/>
            <w:vMerge/>
          </w:tcPr>
          <w:p w14:paraId="6C51CBA3" w14:textId="77777777" w:rsidR="00C52BEF" w:rsidRDefault="00C52BEF" w:rsidP="00BA78DC"/>
        </w:tc>
      </w:tr>
      <w:tr w:rsidR="00C52BEF" w14:paraId="2A620F2C" w14:textId="77777777" w:rsidTr="00BA78DC">
        <w:tc>
          <w:tcPr>
            <w:tcW w:w="3227" w:type="dxa"/>
          </w:tcPr>
          <w:p w14:paraId="6845EA46" w14:textId="77777777" w:rsidR="00C52BEF" w:rsidRDefault="00C52BEF" w:rsidP="00BA78DC"/>
          <w:p w14:paraId="5D396C60" w14:textId="77777777" w:rsidR="00C52BEF" w:rsidRDefault="00C52BEF" w:rsidP="00BA78DC"/>
        </w:tc>
        <w:tc>
          <w:tcPr>
            <w:tcW w:w="6804" w:type="dxa"/>
            <w:vMerge/>
          </w:tcPr>
          <w:p w14:paraId="7EFF7CC2" w14:textId="77777777" w:rsidR="00C52BEF" w:rsidRDefault="00C52BEF" w:rsidP="00BA78DC"/>
        </w:tc>
      </w:tr>
      <w:tr w:rsidR="00C52BEF" w14:paraId="5579375F" w14:textId="77777777" w:rsidTr="00BA78DC">
        <w:tc>
          <w:tcPr>
            <w:tcW w:w="3227" w:type="dxa"/>
          </w:tcPr>
          <w:p w14:paraId="0EECC5A8" w14:textId="77777777" w:rsidR="00C52BEF" w:rsidRDefault="00C52BEF" w:rsidP="00BA78DC"/>
          <w:p w14:paraId="2C677A20" w14:textId="77777777" w:rsidR="00C52BEF" w:rsidRDefault="00C52BEF" w:rsidP="00BA78DC"/>
        </w:tc>
        <w:tc>
          <w:tcPr>
            <w:tcW w:w="6804" w:type="dxa"/>
            <w:vMerge/>
          </w:tcPr>
          <w:p w14:paraId="18C4EB07" w14:textId="77777777" w:rsidR="00C52BEF" w:rsidRDefault="00C52BEF" w:rsidP="00BA78DC"/>
        </w:tc>
      </w:tr>
      <w:tr w:rsidR="00C52BEF" w14:paraId="69030FB4" w14:textId="77777777" w:rsidTr="00BA78DC">
        <w:tc>
          <w:tcPr>
            <w:tcW w:w="3227" w:type="dxa"/>
          </w:tcPr>
          <w:p w14:paraId="264E0A76" w14:textId="77777777" w:rsidR="00C52BEF" w:rsidRDefault="00C52BEF" w:rsidP="00BA78DC"/>
          <w:p w14:paraId="1AF40745" w14:textId="77777777" w:rsidR="00C52BEF" w:rsidRDefault="00C52BEF" w:rsidP="00BA78DC"/>
        </w:tc>
        <w:tc>
          <w:tcPr>
            <w:tcW w:w="6804" w:type="dxa"/>
            <w:vMerge/>
          </w:tcPr>
          <w:p w14:paraId="1EC79099" w14:textId="77777777" w:rsidR="00C52BEF" w:rsidRDefault="00C52BEF" w:rsidP="00BA78DC"/>
        </w:tc>
      </w:tr>
      <w:tr w:rsidR="00C52BEF" w14:paraId="10AF08A1" w14:textId="77777777" w:rsidTr="00BA78DC">
        <w:tc>
          <w:tcPr>
            <w:tcW w:w="3227" w:type="dxa"/>
          </w:tcPr>
          <w:p w14:paraId="357E493A" w14:textId="77777777" w:rsidR="00C52BEF" w:rsidRDefault="00C52BEF" w:rsidP="00BA78DC"/>
          <w:p w14:paraId="48CC11EF" w14:textId="77777777" w:rsidR="00C52BEF" w:rsidRDefault="00C52BEF" w:rsidP="00BA78DC"/>
          <w:p w14:paraId="57D8CBD3" w14:textId="77777777" w:rsidR="00C52BEF" w:rsidRDefault="00C52BEF" w:rsidP="00BA78DC"/>
        </w:tc>
        <w:tc>
          <w:tcPr>
            <w:tcW w:w="6804" w:type="dxa"/>
            <w:vMerge/>
          </w:tcPr>
          <w:p w14:paraId="33103ADD" w14:textId="77777777" w:rsidR="00C52BEF" w:rsidRDefault="00C52BEF" w:rsidP="00BA78DC"/>
        </w:tc>
      </w:tr>
    </w:tbl>
    <w:p w14:paraId="25EAC1E3" w14:textId="77777777" w:rsidR="00C52BEF" w:rsidRDefault="00C52BEF" w:rsidP="00C52BEF"/>
    <w:p w14:paraId="3A1CDA30" w14:textId="77777777" w:rsidR="00C52BEF" w:rsidRPr="005A1F25" w:rsidRDefault="00C52BEF" w:rsidP="005A1F25">
      <w:pPr>
        <w:ind w:left="360"/>
        <w:rPr>
          <w:b/>
        </w:rPr>
      </w:pPr>
    </w:p>
    <w:sectPr w:rsidR="00C52BEF" w:rsidRPr="005A1F25" w:rsidSect="00514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D17"/>
    <w:multiLevelType w:val="hybridMultilevel"/>
    <w:tmpl w:val="F260F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83599E"/>
    <w:multiLevelType w:val="multilevel"/>
    <w:tmpl w:val="951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1F25"/>
    <w:rsid w:val="005145F3"/>
    <w:rsid w:val="00530192"/>
    <w:rsid w:val="005A1F25"/>
    <w:rsid w:val="00C52BEF"/>
    <w:rsid w:val="00C92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D37FF"/>
  <w15:docId w15:val="{D0AB5B8A-A47C-4B72-A0E5-997C374E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5F3"/>
  </w:style>
  <w:style w:type="paragraph" w:styleId="Nagwek3">
    <w:name w:val="heading 3"/>
    <w:basedOn w:val="Normalny"/>
    <w:link w:val="Nagwek3Znak"/>
    <w:uiPriority w:val="9"/>
    <w:qFormat/>
    <w:rsid w:val="00C52BE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1F25"/>
    <w:pPr>
      <w:ind w:left="720"/>
      <w:contextualSpacing/>
    </w:pPr>
  </w:style>
  <w:style w:type="character" w:styleId="Hipercze">
    <w:name w:val="Hyperlink"/>
    <w:basedOn w:val="Domylnaczcionkaakapitu"/>
    <w:uiPriority w:val="99"/>
    <w:unhideWhenUsed/>
    <w:rsid w:val="005A1F25"/>
    <w:rPr>
      <w:color w:val="0000FF" w:themeColor="hyperlink"/>
      <w:u w:val="single"/>
    </w:rPr>
  </w:style>
  <w:style w:type="table" w:styleId="Tabela-Siatka">
    <w:name w:val="Table Grid"/>
    <w:basedOn w:val="Standardowy"/>
    <w:uiPriority w:val="59"/>
    <w:rsid w:val="00C52B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C52BEF"/>
  </w:style>
  <w:style w:type="paragraph" w:styleId="Tekstdymka">
    <w:name w:val="Balloon Text"/>
    <w:basedOn w:val="Normalny"/>
    <w:link w:val="TekstdymkaZnak"/>
    <w:uiPriority w:val="99"/>
    <w:semiHidden/>
    <w:unhideWhenUsed/>
    <w:rsid w:val="00C52B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BEF"/>
    <w:rPr>
      <w:rFonts w:ascii="Tahoma" w:hAnsi="Tahoma" w:cs="Tahoma"/>
      <w:sz w:val="16"/>
      <w:szCs w:val="16"/>
    </w:rPr>
  </w:style>
  <w:style w:type="character" w:customStyle="1" w:styleId="Nagwek3Znak">
    <w:name w:val="Nagłówek 3 Znak"/>
    <w:basedOn w:val="Domylnaczcionkaakapitu"/>
    <w:link w:val="Nagwek3"/>
    <w:uiPriority w:val="9"/>
    <w:rsid w:val="00C52BE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52BE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2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pl.wikipedia.org/wiki/Poga%C5%84stwo" TargetMode="External"/><Relationship Id="rId18" Type="http://schemas.openxmlformats.org/officeDocument/2006/relationships/hyperlink" Target="https://pl.wikipedia.org/wiki/Jezus_Chryst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wikipedia.org/wiki/Jab%C5%82o%C5%84_niska" TargetMode="External"/><Relationship Id="rId7" Type="http://schemas.openxmlformats.org/officeDocument/2006/relationships/hyperlink" Target="https://przedszkolankowo.pl/2016/12/14/choinka-dawniej-i-dzis-prezentacja-multimedialna-pomoce/" TargetMode="External"/><Relationship Id="rId12" Type="http://schemas.openxmlformats.org/officeDocument/2006/relationships/hyperlink" Target="https://pl.wikipedia.org/wiki/Sosna" TargetMode="External"/><Relationship Id="rId17" Type="http://schemas.openxmlformats.org/officeDocument/2006/relationships/hyperlink" Target="https://pl.wikipedia.org/wiki/O%C5%9Bwietlenie_bo%C5%BConarodzeniow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wikipedia.org/wiki/Gwiazda_Betlejemska" TargetMode="External"/><Relationship Id="rId20" Type="http://schemas.openxmlformats.org/officeDocument/2006/relationships/hyperlink" Target="https://pl.wikipedia.org/wiki/Szata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wikipedia.org/wiki/Jod%C5%82a" TargetMode="External"/><Relationship Id="rId24" Type="http://schemas.openxmlformats.org/officeDocument/2006/relationships/hyperlink" Target="https://pl.wikipedia.org/wiki/Anio%C5%82" TargetMode="External"/><Relationship Id="rId5" Type="http://schemas.openxmlformats.org/officeDocument/2006/relationships/hyperlink" Target="https://www.youtube.com/watch?v=eEHKdI-YhiM&amp;ab_channel=annabarbara" TargetMode="External"/><Relationship Id="rId15" Type="http://schemas.openxmlformats.org/officeDocument/2006/relationships/hyperlink" Target="https://pl.wikipedia.org/wiki/Stany_Zjednoczone" TargetMode="External"/><Relationship Id="rId23" Type="http://schemas.openxmlformats.org/officeDocument/2006/relationships/hyperlink" Target="https://pl.wikipedia.org/wiki/Grzech" TargetMode="External"/><Relationship Id="rId10" Type="http://schemas.openxmlformats.org/officeDocument/2006/relationships/hyperlink" Target="https://pl.wikipedia.org/wiki/%C5%9Awierk" TargetMode="External"/><Relationship Id="rId19" Type="http://schemas.openxmlformats.org/officeDocument/2006/relationships/hyperlink" Target="https://pl.wikipedia.org/wiki/Jab%C5%82ko" TargetMode="External"/><Relationship Id="rId4" Type="http://schemas.openxmlformats.org/officeDocument/2006/relationships/webSettings" Target="webSettings.xml"/><Relationship Id="rId9" Type="http://schemas.openxmlformats.org/officeDocument/2006/relationships/package" Target="embeddings/Microsoft_PowerPoint_Slide.sldx"/><Relationship Id="rId14" Type="http://schemas.openxmlformats.org/officeDocument/2006/relationships/hyperlink" Target="https://pl.wikipedia.org/wiki/Bo%C5%BCe_Narodzenie" TargetMode="External"/><Relationship Id="rId22" Type="http://schemas.openxmlformats.org/officeDocument/2006/relationships/hyperlink" Target="https://pl.wikipedia.org/wiki/Orzech_w%C5%82o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739</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Au Rela</cp:lastModifiedBy>
  <cp:revision>2</cp:revision>
  <dcterms:created xsi:type="dcterms:W3CDTF">2020-12-09T10:48:00Z</dcterms:created>
  <dcterms:modified xsi:type="dcterms:W3CDTF">2020-12-09T10:48:00Z</dcterms:modified>
</cp:coreProperties>
</file>