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0CACF" w14:textId="77777777" w:rsidR="003D6639" w:rsidRDefault="001D51F5" w:rsidP="003D663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color w:val="0070C0"/>
          <w:sz w:val="36"/>
          <w:szCs w:val="36"/>
        </w:rPr>
        <w:t>Idą święta…</w:t>
      </w:r>
      <w:r w:rsidR="003D6639">
        <w:rPr>
          <w:rFonts w:ascii="Times New Roman" w:hAnsi="Times New Roman" w:cs="Times New Roman"/>
          <w:color w:val="0070C0"/>
          <w:sz w:val="36"/>
          <w:szCs w:val="36"/>
        </w:rPr>
        <w:t>(1 IV 2021)</w:t>
      </w:r>
    </w:p>
    <w:p w14:paraId="62412F21" w14:textId="77777777" w:rsidR="001D51F5" w:rsidRDefault="001D51F5" w:rsidP="001D51F5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                                  </w:t>
      </w:r>
      <w:r w:rsidRPr="001D51F5">
        <w:rPr>
          <w:rFonts w:ascii="Times New Roman" w:hAnsi="Times New Roman" w:cs="Times New Roman"/>
          <w:color w:val="0070C0"/>
          <w:sz w:val="36"/>
          <w:szCs w:val="36"/>
        </w:rPr>
        <w:t>Wie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lkanocny stół </w:t>
      </w:r>
    </w:p>
    <w:p w14:paraId="79B9ED36" w14:textId="77777777" w:rsidR="00836E5D" w:rsidRDefault="00836E5D" w:rsidP="001D51F5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DFAC068" wp14:editId="07B43206">
            <wp:extent cx="5760720" cy="3240405"/>
            <wp:effectExtent l="0" t="0" r="0" b="0"/>
            <wp:docPr id="1" name="Obraz 1" descr="Wielkanocne śniadanie - co podać na świąteczny stó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śniadanie - co podać na świąteczny stół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23DB" w14:textId="77777777" w:rsidR="00836E5D" w:rsidRPr="001D51F5" w:rsidRDefault="00836E5D" w:rsidP="001D51F5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3B42707C" w14:textId="77777777" w:rsidR="00260461" w:rsidRDefault="003E395B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Cele;</w:t>
      </w:r>
    </w:p>
    <w:p w14:paraId="7EE21C7C" w14:textId="77777777" w:rsidR="003E395B" w:rsidRDefault="003E395B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Dziecko</w:t>
      </w:r>
    </w:p>
    <w:p w14:paraId="436BC046" w14:textId="77777777" w:rsidR="001D51F5" w:rsidRPr="003E395B" w:rsidRDefault="003E395B" w:rsidP="003E395B">
      <w:pPr>
        <w:rPr>
          <w:rFonts w:ascii="Times New Roman" w:hAnsi="Times New Roman" w:cs="Times New Roman"/>
          <w:sz w:val="28"/>
          <w:szCs w:val="28"/>
        </w:rPr>
      </w:pPr>
      <w:r w:rsidRPr="003E395B">
        <w:rPr>
          <w:rFonts w:ascii="Times New Roman" w:hAnsi="Times New Roman" w:cs="Times New Roman"/>
          <w:sz w:val="28"/>
          <w:szCs w:val="28"/>
        </w:rPr>
        <w:t>-zna potrawy świąteczne, które znajdują się w koszyczku wielkanocnym oraz, które spożywamy podczas śniadania wielkanocnego</w:t>
      </w:r>
    </w:p>
    <w:p w14:paraId="17BC27C1" w14:textId="77777777" w:rsidR="003E395B" w:rsidRDefault="003E395B" w:rsidP="003E395B">
      <w:pPr>
        <w:rPr>
          <w:rFonts w:ascii="Times New Roman" w:hAnsi="Times New Roman" w:cs="Times New Roman"/>
          <w:sz w:val="28"/>
          <w:szCs w:val="28"/>
        </w:rPr>
      </w:pPr>
      <w:r w:rsidRPr="003E395B">
        <w:rPr>
          <w:rFonts w:ascii="Times New Roman" w:hAnsi="Times New Roman" w:cs="Times New Roman"/>
          <w:sz w:val="28"/>
          <w:szCs w:val="28"/>
        </w:rPr>
        <w:t>-zna elementy dekoracji wielkanocnej</w:t>
      </w:r>
    </w:p>
    <w:p w14:paraId="284DE74A" w14:textId="77777777" w:rsidR="003D6639" w:rsidRDefault="00D96993" w:rsidP="003E395B">
      <w:pPr>
        <w:rPr>
          <w:rFonts w:ascii="Times New Roman" w:hAnsi="Times New Roman" w:cs="Times New Roman"/>
          <w:b/>
          <w:sz w:val="32"/>
          <w:szCs w:val="32"/>
        </w:rPr>
      </w:pPr>
      <w:r w:rsidRPr="008251AF">
        <w:rPr>
          <w:rFonts w:ascii="Times New Roman" w:hAnsi="Times New Roman" w:cs="Times New Roman"/>
          <w:b/>
          <w:sz w:val="32"/>
          <w:szCs w:val="32"/>
        </w:rPr>
        <w:t>-propozycja bajki</w:t>
      </w:r>
      <w:r w:rsidR="004414E5" w:rsidRPr="008251AF">
        <w:rPr>
          <w:rFonts w:ascii="Times New Roman" w:hAnsi="Times New Roman" w:cs="Times New Roman"/>
          <w:b/>
          <w:sz w:val="32"/>
          <w:szCs w:val="32"/>
        </w:rPr>
        <w:t xml:space="preserve"> „Zdążyć przed Wielkanocą” cz.1 </w:t>
      </w:r>
      <w:r w:rsidRPr="008251AF">
        <w:rPr>
          <w:rFonts w:ascii="Times New Roman" w:hAnsi="Times New Roman" w:cs="Times New Roman"/>
          <w:b/>
          <w:sz w:val="32"/>
          <w:szCs w:val="32"/>
        </w:rPr>
        <w:t xml:space="preserve"> na str. 3</w:t>
      </w:r>
    </w:p>
    <w:p w14:paraId="4FAEC2FF" w14:textId="77777777" w:rsidR="003E395B" w:rsidRPr="003E395B" w:rsidRDefault="003E395B" w:rsidP="003E395B">
      <w:pPr>
        <w:rPr>
          <w:rFonts w:ascii="Times New Roman" w:hAnsi="Times New Roman" w:cs="Times New Roman"/>
          <w:color w:val="FF0066"/>
          <w:sz w:val="28"/>
          <w:szCs w:val="28"/>
        </w:rPr>
      </w:pPr>
      <w:r w:rsidRPr="003E395B">
        <w:rPr>
          <w:rFonts w:ascii="Times New Roman" w:hAnsi="Times New Roman" w:cs="Times New Roman"/>
          <w:color w:val="FF0066"/>
          <w:sz w:val="28"/>
          <w:szCs w:val="28"/>
        </w:rPr>
        <w:t>Kącik wielkanocny</w:t>
      </w:r>
    </w:p>
    <w:p w14:paraId="7E7B848E" w14:textId="77777777" w:rsidR="00836E5D" w:rsidRDefault="003E395B" w:rsidP="003E3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395B">
        <w:rPr>
          <w:rFonts w:ascii="Times New Roman" w:hAnsi="Times New Roman" w:cs="Times New Roman"/>
          <w:sz w:val="28"/>
          <w:szCs w:val="28"/>
        </w:rPr>
        <w:t>Wspólne urządzanie kącika wielkanocnego. Umieszczanie w nim palemek, koszyczka z chlebem, solą, babką wielkanocną i barankiem, zajączkiem i kurczaczkiem.</w:t>
      </w:r>
    </w:p>
    <w:p w14:paraId="63992635" w14:textId="77777777" w:rsidR="003E395B" w:rsidRPr="003E395B" w:rsidRDefault="003E395B" w:rsidP="003E395B">
      <w:pPr>
        <w:rPr>
          <w:rFonts w:ascii="Times New Roman" w:hAnsi="Times New Roman" w:cs="Times New Roman"/>
          <w:color w:val="D60093"/>
          <w:sz w:val="28"/>
          <w:szCs w:val="28"/>
        </w:rPr>
      </w:pPr>
      <w:r w:rsidRPr="003E395B">
        <w:rPr>
          <w:rFonts w:ascii="Times New Roman" w:hAnsi="Times New Roman" w:cs="Times New Roman"/>
          <w:sz w:val="28"/>
          <w:szCs w:val="28"/>
        </w:rPr>
        <w:br/>
      </w:r>
      <w:r w:rsidRPr="003E395B">
        <w:rPr>
          <w:rFonts w:ascii="Times New Roman" w:hAnsi="Times New Roman" w:cs="Times New Roman"/>
          <w:sz w:val="28"/>
          <w:szCs w:val="28"/>
        </w:rPr>
        <w:br/>
      </w:r>
      <w:r w:rsidRPr="003E395B">
        <w:rPr>
          <w:rFonts w:ascii="Times New Roman" w:hAnsi="Times New Roman" w:cs="Times New Roman"/>
          <w:color w:val="D60093"/>
          <w:sz w:val="28"/>
          <w:szCs w:val="28"/>
        </w:rPr>
        <w:t>-Słuchanie wie</w:t>
      </w:r>
      <w:r w:rsidR="004133C9">
        <w:rPr>
          <w:rFonts w:ascii="Times New Roman" w:hAnsi="Times New Roman" w:cs="Times New Roman"/>
          <w:color w:val="D60093"/>
          <w:sz w:val="28"/>
          <w:szCs w:val="28"/>
        </w:rPr>
        <w:t>rsza czytanego przez mamę</w:t>
      </w:r>
      <w:r w:rsidRPr="003E395B">
        <w:rPr>
          <w:rFonts w:ascii="Times New Roman" w:hAnsi="Times New Roman" w:cs="Times New Roman"/>
          <w:color w:val="D60093"/>
          <w:sz w:val="28"/>
          <w:szCs w:val="28"/>
        </w:rPr>
        <w:t xml:space="preserve"> pt. „Wielkanocny stół.” Ewy Skarżyńskiej</w:t>
      </w:r>
    </w:p>
    <w:p w14:paraId="055BAB61" w14:textId="77777777" w:rsidR="00836E5D" w:rsidRDefault="003E395B" w:rsidP="003E395B">
      <w:pPr>
        <w:rPr>
          <w:rFonts w:ascii="Times New Roman" w:hAnsi="Times New Roman" w:cs="Times New Roman"/>
          <w:color w:val="FF0066"/>
          <w:sz w:val="28"/>
          <w:szCs w:val="28"/>
        </w:rPr>
      </w:pPr>
      <w:r w:rsidRPr="003E395B">
        <w:rPr>
          <w:rFonts w:ascii="Times New Roman" w:hAnsi="Times New Roman" w:cs="Times New Roman"/>
          <w:sz w:val="28"/>
          <w:szCs w:val="28"/>
        </w:rPr>
        <w:lastRenderedPageBreak/>
        <w:br/>
        <w:t>(...) Palmy pachną jak łąka w samym środku lata.</w:t>
      </w:r>
      <w:r w:rsidRPr="003E395B">
        <w:rPr>
          <w:rFonts w:ascii="Times New Roman" w:hAnsi="Times New Roman" w:cs="Times New Roman"/>
          <w:sz w:val="28"/>
          <w:szCs w:val="28"/>
        </w:rPr>
        <w:br/>
        <w:t>Siada mama przy stole, a przy mamie – tata</w:t>
      </w:r>
      <w:r w:rsidRPr="003E395B">
        <w:rPr>
          <w:rFonts w:ascii="Times New Roman" w:hAnsi="Times New Roman" w:cs="Times New Roman"/>
          <w:sz w:val="28"/>
          <w:szCs w:val="28"/>
        </w:rPr>
        <w:br/>
        <w:t>I my. Wiosna na nas zza firanek zerka,</w:t>
      </w:r>
      <w:r w:rsidRPr="003E395B">
        <w:rPr>
          <w:rFonts w:ascii="Times New Roman" w:hAnsi="Times New Roman" w:cs="Times New Roman"/>
          <w:sz w:val="28"/>
          <w:szCs w:val="28"/>
        </w:rPr>
        <w:br/>
        <w:t>a pstrokate pisanki chcą tańczyć oberka.</w:t>
      </w:r>
      <w:r w:rsidRPr="003E395B">
        <w:rPr>
          <w:rFonts w:ascii="Times New Roman" w:hAnsi="Times New Roman" w:cs="Times New Roman"/>
          <w:sz w:val="28"/>
          <w:szCs w:val="28"/>
        </w:rPr>
        <w:br/>
        <w:t>Wpuśćmy wiosnę, niech słońcem zabłyśnie nad stołem</w:t>
      </w:r>
      <w:r w:rsidRPr="003E395B">
        <w:rPr>
          <w:rFonts w:ascii="Times New Roman" w:hAnsi="Times New Roman" w:cs="Times New Roman"/>
          <w:sz w:val="28"/>
          <w:szCs w:val="28"/>
        </w:rPr>
        <w:br/>
        <w:t>w wielkanocne świętowanie, jak wiosna wesołe!</w:t>
      </w:r>
      <w:r w:rsidRPr="003E395B">
        <w:rPr>
          <w:rFonts w:ascii="Times New Roman" w:hAnsi="Times New Roman" w:cs="Times New Roman"/>
          <w:sz w:val="28"/>
          <w:szCs w:val="28"/>
        </w:rPr>
        <w:br/>
      </w:r>
      <w:r w:rsidRPr="004E341F">
        <w:rPr>
          <w:rFonts w:ascii="Times New Roman" w:hAnsi="Times New Roman" w:cs="Times New Roman"/>
          <w:i/>
          <w:sz w:val="28"/>
          <w:szCs w:val="28"/>
        </w:rPr>
        <w:t>Rozmowa na temat wiersza. Udzielanie odpowiedzi na pyt</w:t>
      </w:r>
      <w:r w:rsidR="00877CEB" w:rsidRPr="004E341F">
        <w:rPr>
          <w:rFonts w:ascii="Times New Roman" w:hAnsi="Times New Roman" w:cs="Times New Roman"/>
          <w:i/>
          <w:sz w:val="28"/>
          <w:szCs w:val="28"/>
        </w:rPr>
        <w:t>ania zadawane przez mamę</w:t>
      </w:r>
      <w:r w:rsidRPr="004E341F">
        <w:rPr>
          <w:rFonts w:ascii="Times New Roman" w:hAnsi="Times New Roman" w:cs="Times New Roman"/>
          <w:i/>
          <w:sz w:val="28"/>
          <w:szCs w:val="28"/>
        </w:rPr>
        <w:br/>
      </w:r>
      <w:r w:rsidRPr="003E395B">
        <w:rPr>
          <w:rFonts w:ascii="Times New Roman" w:hAnsi="Times New Roman" w:cs="Times New Roman"/>
          <w:sz w:val="28"/>
          <w:szCs w:val="28"/>
        </w:rPr>
        <w:br/>
      </w:r>
      <w:r w:rsidRPr="00331BBE">
        <w:rPr>
          <w:rFonts w:ascii="Times New Roman" w:hAnsi="Times New Roman" w:cs="Times New Roman"/>
          <w:sz w:val="32"/>
          <w:szCs w:val="32"/>
        </w:rPr>
        <w:t xml:space="preserve"> </w:t>
      </w:r>
      <w:r w:rsidRPr="00331BBE">
        <w:rPr>
          <w:rFonts w:ascii="Times New Roman" w:hAnsi="Times New Roman" w:cs="Times New Roman"/>
          <w:color w:val="FF33CC"/>
          <w:sz w:val="32"/>
          <w:szCs w:val="32"/>
        </w:rPr>
        <w:t>„Co wkładamy do wielkanocnego koszyczka?”</w:t>
      </w:r>
      <w:r w:rsidR="0066205B">
        <w:rPr>
          <w:rFonts w:ascii="Times New Roman" w:hAnsi="Times New Roman" w:cs="Times New Roman"/>
          <w:sz w:val="28"/>
          <w:szCs w:val="28"/>
        </w:rPr>
        <w:t xml:space="preserve"> – przypominamy </w:t>
      </w:r>
      <w:r w:rsidRPr="003E395B">
        <w:rPr>
          <w:rFonts w:ascii="Times New Roman" w:hAnsi="Times New Roman" w:cs="Times New Roman"/>
          <w:sz w:val="28"/>
          <w:szCs w:val="28"/>
        </w:rPr>
        <w:t xml:space="preserve"> tradycje związane ze święceniem potraw oraz </w:t>
      </w:r>
      <w:r w:rsidR="00836E5D">
        <w:rPr>
          <w:rFonts w:ascii="Times New Roman" w:hAnsi="Times New Roman" w:cs="Times New Roman"/>
          <w:sz w:val="28"/>
          <w:szCs w:val="28"/>
        </w:rPr>
        <w:t>dokąd z nim się udajemy. Dziecko wypowiada</w:t>
      </w:r>
      <w:r w:rsidRPr="003E395B">
        <w:rPr>
          <w:rFonts w:ascii="Times New Roman" w:hAnsi="Times New Roman" w:cs="Times New Roman"/>
          <w:sz w:val="28"/>
          <w:szCs w:val="28"/>
        </w:rPr>
        <w:t xml:space="preserve"> się na temat zawartości wiel</w:t>
      </w:r>
      <w:r w:rsidR="004E341F">
        <w:rPr>
          <w:rFonts w:ascii="Times New Roman" w:hAnsi="Times New Roman" w:cs="Times New Roman"/>
          <w:sz w:val="28"/>
          <w:szCs w:val="28"/>
        </w:rPr>
        <w:t>kanocnego koszyczka = święconki</w:t>
      </w:r>
      <w:r w:rsidRPr="003E395B">
        <w:rPr>
          <w:rFonts w:ascii="Times New Roman" w:hAnsi="Times New Roman" w:cs="Times New Roman"/>
          <w:sz w:val="28"/>
          <w:szCs w:val="28"/>
        </w:rPr>
        <w:br/>
      </w:r>
      <w:r w:rsidRPr="003E395B">
        <w:rPr>
          <w:rFonts w:ascii="Times New Roman" w:hAnsi="Times New Roman" w:cs="Times New Roman"/>
          <w:sz w:val="28"/>
          <w:szCs w:val="28"/>
        </w:rPr>
        <w:br/>
      </w:r>
      <w:r w:rsidR="00E33245">
        <w:rPr>
          <w:noProof/>
          <w:lang w:eastAsia="pl-PL"/>
        </w:rPr>
        <w:drawing>
          <wp:inline distT="0" distB="0" distL="0" distR="0" wp14:anchorId="26EFB44C" wp14:editId="54E49037">
            <wp:extent cx="5762625" cy="4962525"/>
            <wp:effectExtent l="0" t="0" r="9525" b="9525"/>
            <wp:docPr id="4" name="Obraz 4" descr="Jak przygotować koszyczek wielkanocn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rzygotować koszyczek wielkanocny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5FD6" w14:textId="77777777" w:rsidR="00836E5D" w:rsidRDefault="00836E5D" w:rsidP="003E395B">
      <w:pPr>
        <w:rPr>
          <w:rFonts w:ascii="Times New Roman" w:hAnsi="Times New Roman" w:cs="Times New Roman"/>
          <w:color w:val="FF0066"/>
          <w:sz w:val="28"/>
          <w:szCs w:val="28"/>
        </w:rPr>
      </w:pPr>
    </w:p>
    <w:p w14:paraId="76CB6609" w14:textId="77777777" w:rsidR="003E395B" w:rsidRDefault="003E395B" w:rsidP="003E395B">
      <w:pPr>
        <w:rPr>
          <w:rFonts w:ascii="Times New Roman" w:hAnsi="Times New Roman" w:cs="Times New Roman"/>
          <w:sz w:val="28"/>
          <w:szCs w:val="28"/>
        </w:rPr>
      </w:pPr>
      <w:r w:rsidRPr="00331BBE">
        <w:rPr>
          <w:rFonts w:ascii="Times New Roman" w:hAnsi="Times New Roman" w:cs="Times New Roman"/>
          <w:color w:val="FF0066"/>
          <w:sz w:val="32"/>
          <w:szCs w:val="32"/>
        </w:rPr>
        <w:lastRenderedPageBreak/>
        <w:t xml:space="preserve"> „Co znajduje się na wielkanocnym stole?” –</w:t>
      </w:r>
      <w:r w:rsidRPr="003E395B">
        <w:rPr>
          <w:rFonts w:ascii="Times New Roman" w:hAnsi="Times New Roman" w:cs="Times New Roman"/>
          <w:sz w:val="28"/>
          <w:szCs w:val="28"/>
        </w:rPr>
        <w:t xml:space="preserve"> opowiadamy jakie potrawy jemy podczas śniadania wielkanocnego. Poznajemy tradycje jadania białej kiełbasy, szynki, baranka z masła, mazurków, jajek i babek wielkanocnych.</w:t>
      </w:r>
    </w:p>
    <w:p w14:paraId="74166A8B" w14:textId="77777777" w:rsidR="00E33245" w:rsidRDefault="00E33245" w:rsidP="003E39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7D6831" wp14:editId="69131450">
            <wp:extent cx="5760720" cy="2198748"/>
            <wp:effectExtent l="0" t="0" r="0" b="0"/>
            <wp:docPr id="5" name="Obraz 5" descr="Wielkanocne śniadanie - co podać na świąteczny stó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ne śniadanie - co podać na świąteczny stół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3954" w14:textId="77777777" w:rsidR="00E33245" w:rsidRPr="003E395B" w:rsidRDefault="00E33245" w:rsidP="00E96B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BFF2C36" wp14:editId="274FE3B8">
            <wp:extent cx="2314575" cy="1924050"/>
            <wp:effectExtent l="0" t="0" r="9525" b="0"/>
            <wp:docPr id="6" name="Obraz 6" descr="Pieczona biała kiełbasa na Wielkanoc - przepis - Przekąski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eczona biała kiełbasa na Wielkanoc - przepis - Przekąski - Polki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0" cy="19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DB" w:rsidRPr="00E96B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DFC3FD" wp14:editId="296E98F4">
            <wp:extent cx="2028825" cy="2019300"/>
            <wp:effectExtent l="0" t="0" r="9525" b="0"/>
            <wp:docPr id="7" name="Obraz 7" descr="Polska Wspólnota w Parafii St. Oth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a Wspólnota w Parafii St. Oth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1578" w14:textId="77777777" w:rsidR="001D51F5" w:rsidRPr="003E395B" w:rsidRDefault="001D51F5" w:rsidP="003E395B">
      <w:pPr>
        <w:rPr>
          <w:rFonts w:ascii="Times New Roman" w:hAnsi="Times New Roman" w:cs="Times New Roman"/>
          <w:sz w:val="28"/>
          <w:szCs w:val="28"/>
        </w:rPr>
      </w:pPr>
    </w:p>
    <w:p w14:paraId="176A8126" w14:textId="77777777" w:rsidR="00260461" w:rsidRDefault="00DF54F3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Wspólne ś</w:t>
      </w:r>
      <w:r w:rsidR="00331B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piewanie wszystkich zwrotek </w:t>
      </w:r>
      <w:r w:rsidR="002604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piosenki</w:t>
      </w:r>
      <w:r w:rsidR="0047347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Wiosna tuż, tuż</w:t>
      </w:r>
    </w:p>
    <w:p w14:paraId="6BE95F80" w14:textId="77777777" w:rsidR="00845749" w:rsidRDefault="002C1577" w:rsidP="00845749">
      <w:pPr>
        <w:jc w:val="both"/>
        <w:rPr>
          <w:noProof/>
          <w:lang w:eastAsia="pl-PL"/>
        </w:rPr>
      </w:pPr>
      <w:hyperlink r:id="rId11" w:history="1">
        <w:r w:rsidR="00845749" w:rsidRPr="00BA41EF">
          <w:rPr>
            <w:rStyle w:val="Hipercze"/>
            <w:noProof/>
            <w:lang w:eastAsia="pl-PL"/>
          </w:rPr>
          <w:t>https://www.youtube.com/watch?v=Q_Qe8XgO4eI</w:t>
        </w:r>
      </w:hyperlink>
    </w:p>
    <w:p w14:paraId="7301A363" w14:textId="77777777" w:rsidR="00845749" w:rsidRDefault="00845749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0E610C4" w14:textId="77777777" w:rsidR="00836E5D" w:rsidRDefault="00836E5D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51DF629" w14:textId="77777777" w:rsidR="00836E5D" w:rsidRDefault="00836E5D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59795D42" w14:textId="77777777" w:rsidR="00836E5D" w:rsidRDefault="00836E5D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1FFB8911" w14:textId="77777777" w:rsidR="00DC6D42" w:rsidRDefault="00DC6D42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0FC60DB9" w14:textId="77777777" w:rsidR="00836E5D" w:rsidRDefault="00836E5D" w:rsidP="0026046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C091CB1" w14:textId="77777777" w:rsidR="00E96BDB" w:rsidRDefault="00E96BDB" w:rsidP="00260461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</w:pPr>
    </w:p>
    <w:p w14:paraId="449E8BC4" w14:textId="77777777" w:rsidR="00260461" w:rsidRPr="00305E6A" w:rsidRDefault="00260461" w:rsidP="00260461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</w:pPr>
      <w:r w:rsidRPr="00305E6A"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  <w:lastRenderedPageBreak/>
        <w:t>Wiosna tuż ,tuż</w:t>
      </w:r>
    </w:p>
    <w:p w14:paraId="1164B366" w14:textId="77777777" w:rsidR="00836E5D" w:rsidRDefault="00260461" w:rsidP="00260461">
      <w:pPr>
        <w:jc w:val="center"/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</w:pP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Gdy ozimina szumieć zaczyna,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że nie powróci mróz,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i po tym można od razu poznać,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że wiosna jest tuż, tuż! /bis/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Śpiewa skowronek dźwięcznie jak dzwonek,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że gniazdko ma wśród zbóż,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i po tym można od razu poznać,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że wiosna jest tuż, tuż! /bis/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Krążą nad domem boćki znajome,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  <w:shd w:val="clear" w:color="auto" w:fill="FFFFFF"/>
        </w:rPr>
        <w:t>goście zza siedmiu mórz,</w:t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i po tym można od razu poznać,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92D050"/>
          <w:sz w:val="28"/>
          <w:szCs w:val="28"/>
          <w:shd w:val="clear" w:color="auto" w:fill="FFFFFF"/>
        </w:rPr>
        <w:t>że wiosna jest tuż, tuż! /bis/</w:t>
      </w:r>
      <w:r w:rsidRPr="00305E6A">
        <w:rPr>
          <w:rFonts w:ascii="Times New Roman" w:hAnsi="Times New Roman" w:cs="Times New Roman"/>
          <w:color w:val="92D050"/>
          <w:sz w:val="28"/>
          <w:szCs w:val="28"/>
        </w:rPr>
        <w:br/>
      </w:r>
      <w:r w:rsidRPr="00305E6A">
        <w:rPr>
          <w:rFonts w:ascii="Times New Roman" w:hAnsi="Times New Roman" w:cs="Times New Roman"/>
          <w:color w:val="43545F"/>
          <w:sz w:val="28"/>
          <w:szCs w:val="28"/>
        </w:rPr>
        <w:br/>
      </w:r>
    </w:p>
    <w:p w14:paraId="5F4317AF" w14:textId="77777777" w:rsidR="00836E5D" w:rsidRDefault="00836E5D" w:rsidP="00836E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E5D">
        <w:rPr>
          <w:rFonts w:ascii="Times New Roman" w:hAnsi="Times New Roman" w:cs="Times New Roman"/>
          <w:sz w:val="28"/>
          <w:szCs w:val="28"/>
          <w:shd w:val="clear" w:color="auto" w:fill="FFFFFF"/>
        </w:rPr>
        <w:t>Piosenka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ma budowę dwuczęściową, druga część powtarza się jednakowo </w:t>
      </w:r>
      <w:r w:rsidR="00B26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 każdej zwrotce.</w:t>
      </w:r>
    </w:p>
    <w:p w14:paraId="2BF0874A" w14:textId="77777777" w:rsidR="00836E5D" w:rsidRDefault="00836E5D" w:rsidP="00836E5D">
      <w:pPr>
        <w:rPr>
          <w:rFonts w:ascii="Times New Roman" w:hAnsi="Times New Roman" w:cs="Times New Roman"/>
          <w:color w:val="D60093"/>
          <w:sz w:val="28"/>
          <w:szCs w:val="28"/>
          <w:shd w:val="clear" w:color="auto" w:fill="FFFFFF"/>
        </w:rPr>
      </w:pPr>
    </w:p>
    <w:p w14:paraId="4582FF3E" w14:textId="77777777" w:rsidR="00836E5D" w:rsidRPr="00836E5D" w:rsidRDefault="00836E5D" w:rsidP="00836E5D">
      <w:pPr>
        <w:rPr>
          <w:rFonts w:ascii="Times New Roman" w:hAnsi="Times New Roman" w:cs="Times New Roman"/>
          <w:color w:val="D60093"/>
          <w:sz w:val="28"/>
          <w:szCs w:val="28"/>
          <w:shd w:val="clear" w:color="auto" w:fill="FFFFFF"/>
        </w:rPr>
      </w:pPr>
      <w:r w:rsidRPr="00836E5D">
        <w:rPr>
          <w:rFonts w:ascii="Times New Roman" w:hAnsi="Times New Roman" w:cs="Times New Roman"/>
          <w:color w:val="D60093"/>
          <w:sz w:val="28"/>
          <w:szCs w:val="28"/>
          <w:shd w:val="clear" w:color="auto" w:fill="FFFFFF"/>
        </w:rPr>
        <w:t>Zabawa do piosenki</w:t>
      </w:r>
    </w:p>
    <w:p w14:paraId="4D86D3CD" w14:textId="77777777" w:rsidR="00836E5D" w:rsidRDefault="00836E5D" w:rsidP="00836E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7836FD" w14:textId="77777777" w:rsidR="00836E5D" w:rsidRPr="00836E5D" w:rsidRDefault="00836E5D" w:rsidP="00836E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Mama śpiewać szybko- dzieci w tedy biegają na palcach (f</w:t>
      </w:r>
      <w:r w:rsidR="003D4F68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uwają), gdy mama zaczyna śpiewać wolniej-rozkładają ręce na bok i wolno chodzą wysoko unosząc kolana (naśladują chód bociana)</w:t>
      </w:r>
    </w:p>
    <w:p w14:paraId="46E267BE" w14:textId="77777777" w:rsidR="00260461" w:rsidRPr="00473478" w:rsidRDefault="00260461" w:rsidP="00260461">
      <w:pPr>
        <w:rPr>
          <w:rFonts w:ascii="Times New Roman" w:hAnsi="Times New Roman" w:cs="Times New Roman"/>
          <w:i/>
          <w:color w:val="FF33CC"/>
          <w:sz w:val="28"/>
          <w:szCs w:val="28"/>
          <w:shd w:val="clear" w:color="auto" w:fill="FFFFFF"/>
        </w:rPr>
      </w:pPr>
      <w:r w:rsidRPr="00473478">
        <w:rPr>
          <w:rFonts w:ascii="Times New Roman" w:hAnsi="Times New Roman" w:cs="Times New Roman"/>
          <w:i/>
          <w:color w:val="FF33CC"/>
          <w:sz w:val="28"/>
          <w:szCs w:val="28"/>
          <w:shd w:val="clear" w:color="auto" w:fill="FFFFFF"/>
        </w:rPr>
        <w:t>Bajka -Zdążyć przed Wielkanocą cz.1</w:t>
      </w:r>
    </w:p>
    <w:p w14:paraId="76B2CA13" w14:textId="77777777" w:rsidR="00EE1085" w:rsidRDefault="002C1577" w:rsidP="00260461">
      <w:pPr>
        <w:rPr>
          <w:rStyle w:val="Hipercze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2" w:history="1">
        <w:r w:rsidR="00EE1085" w:rsidRPr="002D6951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https://www.youtube.com/watch?v=XhyfTiebQnE</w:t>
        </w:r>
      </w:hyperlink>
    </w:p>
    <w:p w14:paraId="43FF23E1" w14:textId="77777777" w:rsidR="00DF54F3" w:rsidRDefault="00DF54F3" w:rsidP="00260461">
      <w:pPr>
        <w:rPr>
          <w:rStyle w:val="Hipercz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Hipercz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</w:p>
    <w:p w14:paraId="2E1034A6" w14:textId="77777777" w:rsidR="00DF54F3" w:rsidRPr="00CE7A58" w:rsidRDefault="00CE7A58" w:rsidP="00260461">
      <w:pPr>
        <w:rPr>
          <w:rFonts w:ascii="Times New Roman" w:hAnsi="Times New Roman" w:cs="Times New Roman"/>
          <w:i/>
          <w:color w:val="0000FF" w:themeColor="hyperlink"/>
          <w:sz w:val="28"/>
          <w:szCs w:val="28"/>
          <w:shd w:val="clear" w:color="auto" w:fill="FFFFFF"/>
        </w:rPr>
      </w:pPr>
      <w:r>
        <w:rPr>
          <w:rStyle w:val="Hipercze"/>
          <w:rFonts w:ascii="Times New Roman" w:hAnsi="Times New Roman" w:cs="Times New Roman"/>
          <w:i/>
          <w:sz w:val="28"/>
          <w:szCs w:val="28"/>
          <w:u w:val="none"/>
          <w:shd w:val="clear" w:color="auto" w:fill="FFFFFF"/>
        </w:rPr>
        <w:t xml:space="preserve">                                         Miłego dnia  -</w:t>
      </w:r>
      <w:r w:rsidR="00DF54F3" w:rsidRPr="00DF54F3">
        <w:rPr>
          <w:rStyle w:val="Hipercze"/>
          <w:rFonts w:ascii="Times New Roman" w:hAnsi="Times New Roman" w:cs="Times New Roman"/>
          <w:i/>
          <w:sz w:val="28"/>
          <w:szCs w:val="28"/>
          <w:u w:val="none"/>
          <w:shd w:val="clear" w:color="auto" w:fill="FFFFFF"/>
        </w:rPr>
        <w:t>Anita Gietka, Magdalena Surowaniec</w:t>
      </w:r>
    </w:p>
    <w:p w14:paraId="3EC089D7" w14:textId="77777777" w:rsidR="00CE7A58" w:rsidRDefault="00CE7A58" w:rsidP="002604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74C628" w14:textId="77777777" w:rsidR="00EE1085" w:rsidRDefault="00EE1085" w:rsidP="002604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Krokus- pokoloruj</w:t>
      </w:r>
      <w:r w:rsidR="00562C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str.5</w:t>
      </w:r>
      <w:r w:rsidR="00DF5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lub sam narysuj i pokoloruj</w:t>
      </w:r>
    </w:p>
    <w:p w14:paraId="49E2F08E" w14:textId="77777777" w:rsidR="00EE1085" w:rsidRDefault="00EE1085" w:rsidP="002604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2335386" w14:textId="77777777" w:rsidR="00EE1085" w:rsidRDefault="00EE1085" w:rsidP="002604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1810A6" w14:textId="77777777" w:rsidR="00EE1085" w:rsidRDefault="00EE1085" w:rsidP="002604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2EE8C87" wp14:editId="6491E03F">
            <wp:extent cx="1276350" cy="790575"/>
            <wp:effectExtent l="0" t="0" r="0" b="9525"/>
            <wp:docPr id="3" name="Obraz 3" descr="krokus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us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29" cy="7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8966" w14:textId="77777777" w:rsidR="00F7039A" w:rsidRDefault="00EE1085" w:rsidP="00260461">
      <w:r w:rsidRPr="00EE108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 wp14:anchorId="4B54BC7C" wp14:editId="0CCFB498">
            <wp:extent cx="6191250" cy="6448425"/>
            <wp:effectExtent l="0" t="0" r="0" b="9525"/>
            <wp:docPr id="2" name="Obraz 2" descr="Kolorowanka Kwitnące krokus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witnące krokusy do druk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3" cy="64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461" w:rsidRPr="00C27AC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sectPr w:rsidR="00F7039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6B918" w14:textId="77777777" w:rsidR="009B24E5" w:rsidRDefault="009B24E5" w:rsidP="00EE1085">
      <w:pPr>
        <w:spacing w:after="0" w:line="240" w:lineRule="auto"/>
      </w:pPr>
      <w:r>
        <w:separator/>
      </w:r>
    </w:p>
  </w:endnote>
  <w:endnote w:type="continuationSeparator" w:id="0">
    <w:p w14:paraId="1B483B61" w14:textId="77777777" w:rsidR="009B24E5" w:rsidRDefault="009B24E5" w:rsidP="00EE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1899926"/>
      <w:docPartObj>
        <w:docPartGallery w:val="Page Numbers (Bottom of Page)"/>
        <w:docPartUnique/>
      </w:docPartObj>
    </w:sdtPr>
    <w:sdtEndPr/>
    <w:sdtContent>
      <w:p w14:paraId="46061CF3" w14:textId="77777777" w:rsidR="00685788" w:rsidRDefault="0068578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F50">
          <w:rPr>
            <w:noProof/>
          </w:rPr>
          <w:t>3</w:t>
        </w:r>
        <w:r>
          <w:fldChar w:fldCharType="end"/>
        </w:r>
      </w:p>
    </w:sdtContent>
  </w:sdt>
  <w:p w14:paraId="73917954" w14:textId="77777777" w:rsidR="00685788" w:rsidRDefault="006857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FF301" w14:textId="77777777" w:rsidR="009B24E5" w:rsidRDefault="009B24E5" w:rsidP="00EE1085">
      <w:pPr>
        <w:spacing w:after="0" w:line="240" w:lineRule="auto"/>
      </w:pPr>
      <w:r>
        <w:separator/>
      </w:r>
    </w:p>
  </w:footnote>
  <w:footnote w:type="continuationSeparator" w:id="0">
    <w:p w14:paraId="784BE900" w14:textId="77777777" w:rsidR="009B24E5" w:rsidRDefault="009B24E5" w:rsidP="00EE10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644"/>
    <w:rsid w:val="001B5030"/>
    <w:rsid w:val="001D2B74"/>
    <w:rsid w:val="001D51F5"/>
    <w:rsid w:val="00260461"/>
    <w:rsid w:val="002C1577"/>
    <w:rsid w:val="003305FC"/>
    <w:rsid w:val="00331BBE"/>
    <w:rsid w:val="003D4F68"/>
    <w:rsid w:val="003D6639"/>
    <w:rsid w:val="003E0369"/>
    <w:rsid w:val="003E395B"/>
    <w:rsid w:val="004133C9"/>
    <w:rsid w:val="004414E5"/>
    <w:rsid w:val="00473478"/>
    <w:rsid w:val="004942CC"/>
    <w:rsid w:val="004E341F"/>
    <w:rsid w:val="00562C2B"/>
    <w:rsid w:val="0061780F"/>
    <w:rsid w:val="0066205B"/>
    <w:rsid w:val="00685788"/>
    <w:rsid w:val="008251AF"/>
    <w:rsid w:val="00836E5D"/>
    <w:rsid w:val="00845749"/>
    <w:rsid w:val="00877CEB"/>
    <w:rsid w:val="00900781"/>
    <w:rsid w:val="009B24E5"/>
    <w:rsid w:val="00B21B13"/>
    <w:rsid w:val="00B26ED8"/>
    <w:rsid w:val="00C94644"/>
    <w:rsid w:val="00CE7A58"/>
    <w:rsid w:val="00D11F50"/>
    <w:rsid w:val="00D96993"/>
    <w:rsid w:val="00DC6D42"/>
    <w:rsid w:val="00DF54F3"/>
    <w:rsid w:val="00E33245"/>
    <w:rsid w:val="00E96BDB"/>
    <w:rsid w:val="00EE1085"/>
    <w:rsid w:val="00F216C4"/>
    <w:rsid w:val="00F7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CD77"/>
  <w15:docId w15:val="{2DE60D28-7290-423E-B138-38E0CF43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04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574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E5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1085"/>
  </w:style>
  <w:style w:type="paragraph" w:styleId="Stopka">
    <w:name w:val="footer"/>
    <w:basedOn w:val="Normalny"/>
    <w:link w:val="StopkaZnak"/>
    <w:uiPriority w:val="99"/>
    <w:unhideWhenUsed/>
    <w:rsid w:val="00EE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1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XhyfTiebQn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_Qe8XgO4eI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Użytkownik systemu Windows</cp:lastModifiedBy>
  <cp:revision>2</cp:revision>
  <dcterms:created xsi:type="dcterms:W3CDTF">2021-03-31T19:50:00Z</dcterms:created>
  <dcterms:modified xsi:type="dcterms:W3CDTF">2021-03-31T19:50:00Z</dcterms:modified>
</cp:coreProperties>
</file>