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3" w:rsidRPr="00F00944" w:rsidRDefault="00CD0E4E" w:rsidP="00970293">
      <w:pPr>
        <w:rPr>
          <w:rFonts w:ascii="Times New Roman" w:eastAsia="Calibri" w:hAnsi="Times New Roman" w:cs="Times New Roman"/>
          <w:b/>
          <w:color w:val="FF9933"/>
          <w:sz w:val="24"/>
          <w:szCs w:val="24"/>
        </w:rPr>
      </w:pPr>
      <w:r w:rsidRPr="00F00944">
        <w:rPr>
          <w:rFonts w:ascii="Times New Roman" w:eastAsia="Calibri" w:hAnsi="Times New Roman" w:cs="Times New Roman"/>
          <w:b/>
          <w:color w:val="FF9933"/>
          <w:sz w:val="24"/>
          <w:szCs w:val="24"/>
        </w:rPr>
        <w:t>Szczegółowy rozkład materiału</w:t>
      </w:r>
      <w:r w:rsidR="0064092F">
        <w:rPr>
          <w:rFonts w:ascii="Times New Roman" w:eastAsia="Calibri" w:hAnsi="Times New Roman" w:cs="Times New Roman"/>
          <w:b/>
          <w:color w:val="FF9933"/>
          <w:sz w:val="24"/>
          <w:szCs w:val="24"/>
        </w:rPr>
        <w:t xml:space="preserve">  klasa 8 </w:t>
      </w:r>
    </w:p>
    <w:p w:rsidR="00F00944" w:rsidRPr="00F00944" w:rsidRDefault="00F00944" w:rsidP="00970293">
      <w:pPr>
        <w:rPr>
          <w:rFonts w:ascii="Times New Roman" w:eastAsia="Calibri" w:hAnsi="Times New Roman" w:cs="Times New Roman"/>
          <w:b/>
          <w:color w:val="FF9933"/>
          <w:sz w:val="24"/>
          <w:szCs w:val="24"/>
        </w:rPr>
      </w:pPr>
      <w:r w:rsidRPr="00F00944">
        <w:rPr>
          <w:rFonts w:ascii="Times New Roman" w:eastAsia="Calibri" w:hAnsi="Times New Roman" w:cs="Times New Roman"/>
          <w:b/>
          <w:color w:val="FF9933"/>
          <w:sz w:val="24"/>
          <w:szCs w:val="24"/>
        </w:rPr>
        <w:t>I okres roku szkolnego 2021/2022</w:t>
      </w:r>
    </w:p>
    <w:tbl>
      <w:tblPr>
        <w:tblStyle w:val="Tabela-Siatka1"/>
        <w:tblW w:w="14567" w:type="dxa"/>
        <w:tblLayout w:type="fixed"/>
        <w:tblCellMar>
          <w:top w:w="85" w:type="dxa"/>
          <w:bottom w:w="57" w:type="dxa"/>
        </w:tblCellMar>
        <w:tblLook w:val="04A0"/>
      </w:tblPr>
      <w:tblGrid>
        <w:gridCol w:w="1242"/>
        <w:gridCol w:w="1276"/>
        <w:gridCol w:w="2409"/>
        <w:gridCol w:w="7939"/>
        <w:gridCol w:w="1701"/>
      </w:tblGrid>
      <w:tr w:rsidR="00B47AE6" w:rsidRPr="00F00944" w:rsidTr="00B47AE6">
        <w:tc>
          <w:tcPr>
            <w:tcW w:w="1242" w:type="dxa"/>
            <w:shd w:val="clear" w:color="auto" w:fill="FF9933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Numer porządkowy lekcji</w:t>
            </w:r>
          </w:p>
        </w:tc>
        <w:tc>
          <w:tcPr>
            <w:tcW w:w="1276" w:type="dxa"/>
            <w:shd w:val="clear" w:color="auto" w:fill="FF9933"/>
            <w:vAlign w:val="center"/>
          </w:tcPr>
          <w:p w:rsidR="00B47AE6" w:rsidRPr="00F00944" w:rsidRDefault="00B47AE6" w:rsidP="00B47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Numer</w:t>
            </w:r>
          </w:p>
          <w:p w:rsidR="00B47AE6" w:rsidRPr="00F00944" w:rsidRDefault="00B47AE6" w:rsidP="00B47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lekcji w podręczniku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7939" w:type="dxa"/>
            <w:shd w:val="clear" w:color="auto" w:fill="FF9933"/>
            <w:vAlign w:val="center"/>
          </w:tcPr>
          <w:p w:rsidR="00B47AE6" w:rsidRPr="00F00944" w:rsidRDefault="00B47AE6" w:rsidP="0097029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Punkt podstawy programowej</w:t>
            </w:r>
          </w:p>
          <w:p w:rsidR="00B47AE6" w:rsidRPr="00F00944" w:rsidRDefault="00B47AE6" w:rsidP="0097029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Uczeń:</w:t>
            </w:r>
          </w:p>
        </w:tc>
        <w:tc>
          <w:tcPr>
            <w:tcW w:w="1701" w:type="dxa"/>
            <w:shd w:val="clear" w:color="auto" w:fill="FF9933"/>
            <w:vAlign w:val="center"/>
          </w:tcPr>
          <w:p w:rsidR="00B47AE6" w:rsidRPr="00F00944" w:rsidRDefault="00B47AE6" w:rsidP="0097029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Liczba godzin</w:t>
            </w: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na realizację</w:t>
            </w:r>
          </w:p>
        </w:tc>
      </w:tr>
      <w:tr w:rsidR="00B47AE6" w:rsidRPr="00F00944" w:rsidTr="00B47AE6">
        <w:tc>
          <w:tcPr>
            <w:tcW w:w="14567" w:type="dxa"/>
            <w:gridSpan w:val="5"/>
            <w:shd w:val="clear" w:color="auto" w:fill="1F497D" w:themeFill="text2"/>
          </w:tcPr>
          <w:p w:rsidR="00B47AE6" w:rsidRPr="00F00944" w:rsidRDefault="00B47AE6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Dział 1. Bezpieczeństwo i pierwsza pomoc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76" w:type="dxa"/>
          </w:tcPr>
          <w:p w:rsidR="00B47AE6" w:rsidRPr="00F00944" w:rsidRDefault="00B47AE6" w:rsidP="00B4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409" w:type="dxa"/>
          </w:tcPr>
          <w:p w:rsidR="00B47AE6" w:rsidRPr="00F00944" w:rsidRDefault="00B47AE6" w:rsidP="00B4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czym będziemy się</w:t>
            </w:r>
          </w:p>
          <w:p w:rsidR="00B47AE6" w:rsidRPr="00F00944" w:rsidRDefault="00B47AE6" w:rsidP="00B4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uczyć na lekcjach EDB –</w:t>
            </w:r>
          </w:p>
          <w:p w:rsidR="00B47AE6" w:rsidRPr="00F00944" w:rsidRDefault="00B47AE6" w:rsidP="00B47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zasady bezpieczeństwa</w:t>
            </w:r>
          </w:p>
        </w:tc>
        <w:tc>
          <w:tcPr>
            <w:tcW w:w="7939" w:type="dxa"/>
          </w:tcPr>
          <w:p w:rsidR="00B47AE6" w:rsidRPr="00F00944" w:rsidRDefault="00B47AE6" w:rsidP="00B4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Cele z preambuły podstawy programowej:</w:t>
            </w:r>
          </w:p>
          <w:p w:rsidR="00B47AE6" w:rsidRPr="00F00944" w:rsidRDefault="00B47AE6" w:rsidP="00B4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7) rozbudzanie ciekawości poznawczej uczniów oraz motywacji do nauki;</w:t>
            </w:r>
          </w:p>
          <w:p w:rsidR="00B47AE6" w:rsidRPr="00F00944" w:rsidRDefault="00B47AE6" w:rsidP="00B4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12) zachęcanie do zorganizowanego i świadomego samokształcenia opartego na umiejętności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przygotowania własnego warsztatu pracy;</w:t>
            </w:r>
          </w:p>
          <w:p w:rsidR="00B47AE6" w:rsidRPr="00F00944" w:rsidRDefault="00B47AE6" w:rsidP="00B47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13) ukierunkowanie ucznia ku wartościom.</w:t>
            </w:r>
          </w:p>
        </w:tc>
        <w:tc>
          <w:tcPr>
            <w:tcW w:w="1701" w:type="dxa"/>
          </w:tcPr>
          <w:p w:rsidR="00B47AE6" w:rsidRPr="00F00944" w:rsidRDefault="00B47AE6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B47AE6" w:rsidRPr="00F00944" w:rsidRDefault="00B47AE6" w:rsidP="00B47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2409" w:type="dxa"/>
          </w:tcPr>
          <w:p w:rsidR="00B47AE6" w:rsidRPr="00F00944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Nasz klasowy kontrakt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edukacyjny</w:t>
            </w:r>
          </w:p>
        </w:tc>
        <w:tc>
          <w:tcPr>
            <w:tcW w:w="7939" w:type="dxa"/>
          </w:tcPr>
          <w:p w:rsidR="00936AC9" w:rsidRPr="00F00944" w:rsidRDefault="00936AC9" w:rsidP="0093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Cele z preambuły podstawy programowej:</w:t>
            </w:r>
          </w:p>
          <w:p w:rsidR="00936AC9" w:rsidRPr="00F00944" w:rsidRDefault="00936AC9" w:rsidP="0093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7) rozbudzanie ciekawości poznawczej uczniów oraz motywacji do nauki;</w:t>
            </w:r>
          </w:p>
          <w:p w:rsidR="00936AC9" w:rsidRPr="00F00944" w:rsidRDefault="00936AC9" w:rsidP="00936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12) zachęcanie do zorganizowanego i świadomego samokształcenia opartego na umiejętności</w:t>
            </w:r>
            <w:r w:rsidR="008650D4" w:rsidRPr="00F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przygotowania własnego warsztatu pracy;</w:t>
            </w:r>
          </w:p>
          <w:p w:rsidR="00B47AE6" w:rsidRPr="00F00944" w:rsidRDefault="00936AC9" w:rsidP="00936A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13) ukierunkowanie ucznia ku wartościom.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09" w:type="dxa"/>
          </w:tcPr>
          <w:p w:rsidR="00B47AE6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Istota udzielania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pierwszej pomocy</w:t>
            </w:r>
          </w:p>
          <w:p w:rsidR="00F00944" w:rsidRDefault="00F00944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944" w:rsidRDefault="00F00944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944" w:rsidRDefault="00F00944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944" w:rsidRPr="00F00944" w:rsidRDefault="00F00944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</w:tcPr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III.1) rozumie znaczenie podejmowania działań z zakresu udzielania pierwszej pomocy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przez świadka zdarzenia oraz przedstawia jego rolę;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III.3) podaje przykłady zagrożeń w środowisku domowym, ulicznym, wodnym, w przestrzeniach podziemnych, w lasach;</w:t>
            </w:r>
          </w:p>
          <w:p w:rsidR="00B47AE6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 xml:space="preserve">III.4) przedstawia metody zapewnienia bezpieczeństwa własnego, osoby poszkodowanej </w:t>
            </w:r>
            <w:r w:rsidR="009F4796" w:rsidRPr="00F009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otoczenia w sytuacjach symulowanych podczas zajęć.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B47AE6" w:rsidRPr="00F00944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Łańcuch ratunkowy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nie masz prawa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 zerwać</w:t>
            </w:r>
          </w:p>
        </w:tc>
        <w:tc>
          <w:tcPr>
            <w:tcW w:w="7939" w:type="dxa"/>
          </w:tcPr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III.2) zna zasady bezpiecznego postępowania w miejscu zdarzenia, w tym: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unikania narażania własnego zdrowia,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oceniania własnych możliwości,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c) rozpoznawania potencjalnych źródeł zagrożenia w kontakcie z poszkodowanym,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d) wskazywania sposobu zabezpieczenia się przed zakażeniem w kontakcie z krwią i płynami ustrojowymi, stosowania uniwersalnych środków ochrony osobistej;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III.3) podaje przykłady zagrożeń w środowisku domowym, ulicznym, wodnym, w przestrzeniach podziemnych, w lasach;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III.5) potrafi rozpoznać osobę w stanie zagrożenia życia: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wyjaśnia pojęcie „stan zagrożenia życia”,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wskazuje przyczyny i okoliczności prowadzące do szybkiego pogorszenia stanu zdrowia</w:t>
            </w:r>
            <w:r w:rsidR="009F4796" w:rsidRPr="00F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lub zagrożenia życia;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III.6) wie, jak prawidłowo wezwać pomoc: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wymienia nazwy służb ratunkowych i podaje ich numery alarmowe,</w:t>
            </w:r>
          </w:p>
          <w:p w:rsidR="008650D4" w:rsidRPr="00F00944" w:rsidRDefault="008650D4" w:rsidP="00865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wskazuje, kiedy wezwać pomoc i w jaki sposób przekazać informacje o zdarzeniu;</w:t>
            </w:r>
          </w:p>
          <w:p w:rsidR="00B47AE6" w:rsidRPr="00F00944" w:rsidRDefault="008650D4" w:rsidP="00865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III.7) podaje przykład aplikacji na telefon komórkowy wspierającej udzielanie pierwszej pomocy.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09" w:type="dxa"/>
          </w:tcPr>
          <w:p w:rsidR="00B47AE6" w:rsidRPr="00F00944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stanu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poszkodowanych</w:t>
            </w:r>
          </w:p>
        </w:tc>
        <w:tc>
          <w:tcPr>
            <w:tcW w:w="7939" w:type="dxa"/>
          </w:tcPr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III.5) potrafi rozpoznać osobę w stanie zagrożenia życia: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c) wyjaśnia rolę układu nerwowego, układu krążenia i układu oddechowego w utrzymywaniu</w:t>
            </w:r>
            <w:r w:rsidR="00F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podstawowych funkcji życiowych;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III.8) zna zasady postępowania z osobą nieprzytomną: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wymienia objawy utraty przytomności,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ocenia przytomność poszkodowanego,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c) ocenia czynność oddychania u osoby nieprzytomnej (trzema zmysłami, przez okres</w:t>
            </w:r>
            <w:r w:rsidR="00F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do 10 sekund),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d) wyjaśnia mechanizm niedrożności dróg oddechowych u osoby nieprzytomnej,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e) udrażnia drogi oddechowe rękoczynem czoło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żuchwa;</w:t>
            </w:r>
          </w:p>
          <w:p w:rsidR="00B47AE6" w:rsidRPr="00F00944" w:rsidRDefault="00E41C7D" w:rsidP="00E41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III.9) systematycznie ponawia ocenę oddychania u osoby nieprzytomnej.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47AE6" w:rsidRPr="00F00944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Postępowanie podczas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utraty przytomności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zasłabnięć</w:t>
            </w:r>
          </w:p>
        </w:tc>
        <w:tc>
          <w:tcPr>
            <w:tcW w:w="7939" w:type="dxa"/>
          </w:tcPr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III.8) zna zasady postępowania z osobą nieprzytomną: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wymienia objawy utraty przytomności,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ocenia przytomność poszkodowanego,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c) ocenia czynność oddychania u osoby nieprzytomnej (trzema zmysłami, przez okres</w:t>
            </w:r>
            <w:r w:rsidR="00F0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do 10 sekund),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d) wyjaśnia mechanizm niedrożności dróg oddechowych u osoby nieprzytomnej,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 xml:space="preserve">e) udrażnia drogi oddechowe rękoczynem </w:t>
            </w:r>
            <w:proofErr w:type="spellStart"/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czoło–żuchwa</w:t>
            </w:r>
            <w:proofErr w:type="spellEnd"/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7AE6" w:rsidRPr="00F00944" w:rsidRDefault="00E41C7D" w:rsidP="00E41C7D">
            <w:pPr>
              <w:tabs>
                <w:tab w:val="left" w:pos="88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III.9) systematycznie ponawia ocenę oddychania u osoby nieprzytomnej.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09" w:type="dxa"/>
          </w:tcPr>
          <w:p w:rsidR="00B47AE6" w:rsidRPr="00F00944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Pierwsza pomoc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zaburzeniach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oddychania i krążenia</w:t>
            </w:r>
          </w:p>
        </w:tc>
        <w:tc>
          <w:tcPr>
            <w:tcW w:w="7939" w:type="dxa"/>
          </w:tcPr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III.10) zna i wykonuje podstawowe czynności resuscytacji krążeniowo-oddechowej: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wyjaśnia pojęcie: nagłe zatrzymanie krążenia; wymienia jego oznaki,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wymienia warunki i czynniki zapewniające resuscytację wysokiej jakości,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c) omawia uniwersalny algorytm w nagłym zatrzymaniu krążenia,</w:t>
            </w:r>
          </w:p>
          <w:p w:rsidR="00E41C7D" w:rsidRPr="00F00944" w:rsidRDefault="00E41C7D" w:rsidP="00E4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d) wykonuje na manekinie ucisk</w:t>
            </w:r>
            <w:r w:rsidR="00817ACF" w:rsidRPr="00F00944">
              <w:rPr>
                <w:rFonts w:ascii="Times New Roman" w:hAnsi="Times New Roman" w:cs="Times New Roman"/>
                <w:sz w:val="24"/>
                <w:szCs w:val="24"/>
              </w:rPr>
              <w:t>i klatki piersiowej i sztuczne o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ddychanie samodzielnie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 we współpracy z drugą osobą,</w:t>
            </w:r>
          </w:p>
          <w:p w:rsidR="00B47AE6" w:rsidRPr="00D1073B" w:rsidRDefault="00E41C7D" w:rsidP="00D1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e) opisuje zastosowanie automatycznego defibrylatora zewnętrznego (AED) oraz wskazuje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na jego znaczenie dla zwiększenia skuteczności akcji resuscytacyjnej.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09" w:type="dxa"/>
          </w:tcPr>
          <w:p w:rsidR="00B47AE6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Ciała obce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organizmie</w:t>
            </w:r>
          </w:p>
          <w:p w:rsidR="00D1073B" w:rsidRDefault="00D1073B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3B" w:rsidRDefault="00D1073B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3B" w:rsidRDefault="00D1073B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73B" w:rsidRPr="00F00944" w:rsidRDefault="00D1073B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</w:tcPr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III.11) wykonuje podstawowe czynności pierwszej pomocy w zadławieniu: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wyjaśnia pojęcie i mechanizm zadławienia,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omawia schemat postępowania w przypadku zadławienia,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c) wykonuje na manekinie rękoczyny ratunkowe w przypadku zadławienia,</w:t>
            </w:r>
          </w:p>
          <w:p w:rsidR="00B47AE6" w:rsidRPr="00F00944" w:rsidRDefault="00817ACF" w:rsidP="00817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d) wymienia przykłady działań zapobiegających zadławieniu u małych dzieci.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09" w:type="dxa"/>
          </w:tcPr>
          <w:p w:rsidR="00B47AE6" w:rsidRPr="00F00944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Pierwsza pomoc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zranieniach,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skaleczeniach i ranach</w:t>
            </w:r>
          </w:p>
        </w:tc>
        <w:tc>
          <w:tcPr>
            <w:tcW w:w="7939" w:type="dxa"/>
          </w:tcPr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III.12) zna wyposażenie apteczki pierwszej pomocy: wymienia przedmioty, jakie powinny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znaleźć się w apteczce domowej, samochodowej, przygotowanej na wyprawę turystyczną;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III.13) zna zasady pierwszej pomocy w urazach kończyn: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 wyjaśnia pojęcia: rana, krwotok,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wykonuje opatrunek osłaniający na ranę w obrębie kończyny,</w:t>
            </w:r>
          </w:p>
          <w:p w:rsidR="00B47AE6" w:rsidRPr="00F00944" w:rsidRDefault="00817ACF" w:rsidP="00817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e) bezpiecznie zdejmuje rękawiczki ochronne.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47AE6" w:rsidRPr="00F00944" w:rsidTr="00B47AE6">
        <w:tc>
          <w:tcPr>
            <w:tcW w:w="1242" w:type="dxa"/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09" w:type="dxa"/>
          </w:tcPr>
          <w:p w:rsidR="00B47AE6" w:rsidRPr="00F00944" w:rsidRDefault="00B47AE6" w:rsidP="00CD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Tamowanie krwotoków</w:t>
            </w:r>
          </w:p>
        </w:tc>
        <w:tc>
          <w:tcPr>
            <w:tcW w:w="7939" w:type="dxa"/>
          </w:tcPr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III.13) zna zasady pierwszej pomocy w urazach kończyn: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wyjaśnia pojęcia: rana, krwotok,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wykonuje opatrunek osłaniający na ranę w obrębie kończyny,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c) wyjaśnia, jak rozpoznać krwotok zewnętrzny,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d) wykonuje opatrunek uciskowy,</w:t>
            </w:r>
          </w:p>
          <w:p w:rsidR="00B47AE6" w:rsidRPr="00F00944" w:rsidRDefault="00817ACF" w:rsidP="00817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e) bezpiecznie zdejmuje rękawiczki ochronne.</w:t>
            </w:r>
          </w:p>
        </w:tc>
        <w:tc>
          <w:tcPr>
            <w:tcW w:w="1701" w:type="dxa"/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c>
          <w:tcPr>
            <w:tcW w:w="1242" w:type="dxa"/>
            <w:tcMar>
              <w:top w:w="28" w:type="dxa"/>
              <w:bottom w:w="28" w:type="dxa"/>
            </w:tcMar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:rsidR="00B47AE6" w:rsidRPr="00F00944" w:rsidRDefault="00B47AE6" w:rsidP="00CD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Urazy kości</w:t>
            </w:r>
          </w:p>
          <w:p w:rsidR="00B47AE6" w:rsidRPr="00F00944" w:rsidRDefault="00B47AE6" w:rsidP="00CD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uszkodzenia stawów</w:t>
            </w:r>
          </w:p>
        </w:tc>
        <w:tc>
          <w:tcPr>
            <w:tcW w:w="7939" w:type="dxa"/>
            <w:tcMar>
              <w:top w:w="28" w:type="dxa"/>
              <w:bottom w:w="28" w:type="dxa"/>
            </w:tcMar>
          </w:tcPr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III.13) zna zasady pierwszej pomocy w urazach kończyn: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f) wyjaśnia pojęcie: złamanie,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g) stosuje zasady unieruchamiania doraźnego kości i stawów,</w:t>
            </w:r>
          </w:p>
          <w:p w:rsidR="00B47AE6" w:rsidRPr="00F00944" w:rsidRDefault="00817ACF" w:rsidP="00817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h) wymienia przykłady zapobiegania urazom w sporcie, w domu, w pracy.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c>
          <w:tcPr>
            <w:tcW w:w="1242" w:type="dxa"/>
            <w:tcMar>
              <w:top w:w="28" w:type="dxa"/>
              <w:bottom w:w="28" w:type="dxa"/>
            </w:tcMar>
          </w:tcPr>
          <w:p w:rsidR="00B47AE6" w:rsidRPr="00F00944" w:rsidRDefault="00B47AE6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76" w:type="dxa"/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09" w:type="dxa"/>
            <w:tcMar>
              <w:top w:w="28" w:type="dxa"/>
              <w:bottom w:w="28" w:type="dxa"/>
            </w:tcMar>
          </w:tcPr>
          <w:p w:rsidR="00B47AE6" w:rsidRPr="00F00944" w:rsidRDefault="00B47AE6" w:rsidP="00CD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Wpływ wysokiej</w:t>
            </w:r>
          </w:p>
          <w:p w:rsidR="00B47AE6" w:rsidRPr="00F00944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temperatury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organizm człowieka</w:t>
            </w:r>
          </w:p>
        </w:tc>
        <w:tc>
          <w:tcPr>
            <w:tcW w:w="7939" w:type="dxa"/>
            <w:tcMar>
              <w:top w:w="28" w:type="dxa"/>
              <w:bottom w:w="28" w:type="dxa"/>
            </w:tcMar>
          </w:tcPr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III.14) rozumie, na czym polega udzielanie pierwszej pomocy w oparzeniach: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wyjaśnia pojęcie: oparzenie,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omawia zasady postępowania w przypadku oparzenia termicznego,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c) demonstruje metodę chłodzenia w przypadku oparzenia kończyny,</w:t>
            </w:r>
          </w:p>
          <w:p w:rsidR="00817ACF" w:rsidRPr="00F00944" w:rsidRDefault="00817ACF" w:rsidP="00817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d) wymienia przykłady zapobiegania oparzeniom, ze szczególnym uwzględnieniem środowiska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domowego i małych dzieci.</w:t>
            </w:r>
          </w:p>
          <w:p w:rsidR="00B47AE6" w:rsidRPr="00D469CD" w:rsidRDefault="00817ACF" w:rsidP="00D46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III.4) przedstawia metody zapewnienia bezpieczeństwa własnego, osoby poszkodowanej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 otoczenia w sytuacjach symulowanych podczas zajęć.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47AE6" w:rsidRPr="00F00944" w:rsidTr="00B47AE6">
        <w:trPr>
          <w:trHeight w:val="321"/>
        </w:trPr>
        <w:tc>
          <w:tcPr>
            <w:tcW w:w="124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AE6" w:rsidRPr="00F00944" w:rsidRDefault="00B47AE6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47AE6" w:rsidRPr="00F00944" w:rsidRDefault="00B47AE6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Wpływ niskiej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temperatury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organizm człowieka</w:t>
            </w:r>
          </w:p>
        </w:tc>
        <w:tc>
          <w:tcPr>
            <w:tcW w:w="793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47AE6" w:rsidRPr="00D1073B" w:rsidRDefault="00105D36" w:rsidP="00D1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III.4) przedstawia metody zapewnienia bezpieczeństwa własnego, osoby poszkodowanej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 otoczenia w sytuacjach symulowanych podczas zajęć.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47AE6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4E" w:rsidRPr="00F00944" w:rsidTr="00A1253F">
        <w:trPr>
          <w:trHeight w:val="3198"/>
        </w:trPr>
        <w:tc>
          <w:tcPr>
            <w:tcW w:w="124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D0E4E" w:rsidRPr="00F00944" w:rsidRDefault="00CD0E4E" w:rsidP="00CD0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Postępowanie</w:t>
            </w:r>
          </w:p>
          <w:p w:rsidR="00CD0E4E" w:rsidRDefault="00CD0E4E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sytuacjach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 życia</w:t>
            </w:r>
            <w:r w:rsidR="003D449E"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zdrowia</w:t>
            </w:r>
          </w:p>
          <w:p w:rsidR="00A1253F" w:rsidRDefault="00A1253F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53F" w:rsidRPr="00F00944" w:rsidRDefault="00A1253F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III.3) podaje przykłady zagrożeń w środowisku domowym, ulicznym, wodnym, w przestrzeniach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podziemnych, w lasach;</w:t>
            </w:r>
          </w:p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III.4) przedstawia metody zapewnienia bezpieczeństwa własnego, osoby poszkodowanej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 otoczenia w sytuacjach symulowanych podczas zajęć;</w:t>
            </w:r>
          </w:p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III.5) potrafi rozpoznać osobę w stanie zagrożenia życia:</w:t>
            </w:r>
          </w:p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a) wyjaśnia pojęcie: stan zagrożenia życia,</w:t>
            </w:r>
          </w:p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b) wskazuje przyczyny i okoliczności prowadzące do szybkiego pogorszenia stanu zdrowia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lub zagrożenia życia,</w:t>
            </w:r>
          </w:p>
          <w:p w:rsidR="00D1073B" w:rsidRPr="00D1073B" w:rsidRDefault="00105D36" w:rsidP="00D1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c) wyjaśnia rolę układu nerwowego, układu krążenia i układu oddechowego w utrzymywaniu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podstawowych funkcji życiowych.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D0E4E" w:rsidRPr="00F00944" w:rsidRDefault="003D449E" w:rsidP="007D22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253F" w:rsidRPr="00F00944" w:rsidTr="00A1253F">
        <w:trPr>
          <w:trHeight w:val="49"/>
        </w:trPr>
        <w:tc>
          <w:tcPr>
            <w:tcW w:w="14567" w:type="dxa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1253F" w:rsidRDefault="00A1253F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53F" w:rsidRPr="00F00944" w:rsidRDefault="00A1253F" w:rsidP="00A1253F">
            <w:pPr>
              <w:rPr>
                <w:rFonts w:ascii="Times New Roman" w:eastAsia="Calibri" w:hAnsi="Times New Roman" w:cs="Times New Roman"/>
                <w:b/>
                <w:color w:val="FF99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9933"/>
                <w:sz w:val="24"/>
                <w:szCs w:val="24"/>
              </w:rPr>
              <w:t xml:space="preserve">II </w:t>
            </w:r>
            <w:r w:rsidRPr="00F00944">
              <w:rPr>
                <w:rFonts w:ascii="Times New Roman" w:eastAsia="Calibri" w:hAnsi="Times New Roman" w:cs="Times New Roman"/>
                <w:b/>
                <w:color w:val="FF9933"/>
                <w:sz w:val="24"/>
                <w:szCs w:val="24"/>
              </w:rPr>
              <w:t>okres roku szkolnego 2021/2022</w:t>
            </w:r>
          </w:p>
          <w:p w:rsidR="00A1253F" w:rsidRPr="00F00944" w:rsidRDefault="00A1253F" w:rsidP="00A125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E4E" w:rsidRPr="00F00944" w:rsidTr="00DE231B">
        <w:trPr>
          <w:trHeight w:val="493"/>
        </w:trPr>
        <w:tc>
          <w:tcPr>
            <w:tcW w:w="1242" w:type="dxa"/>
            <w:shd w:val="clear" w:color="auto" w:fill="FF9933"/>
            <w:tcMar>
              <w:top w:w="28" w:type="dxa"/>
              <w:bottom w:w="28" w:type="dxa"/>
            </w:tcMar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Numer porządkowy lekcji</w:t>
            </w:r>
          </w:p>
        </w:tc>
        <w:tc>
          <w:tcPr>
            <w:tcW w:w="1276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Numer</w:t>
            </w:r>
          </w:p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lekcji w podręczniku</w:t>
            </w:r>
          </w:p>
        </w:tc>
        <w:tc>
          <w:tcPr>
            <w:tcW w:w="2409" w:type="dxa"/>
            <w:shd w:val="clear" w:color="auto" w:fill="FF9933"/>
            <w:tcMar>
              <w:top w:w="28" w:type="dxa"/>
              <w:bottom w:w="28" w:type="dxa"/>
            </w:tcMar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7939" w:type="dxa"/>
            <w:shd w:val="clear" w:color="auto" w:fill="FF9933"/>
            <w:tcMar>
              <w:top w:w="28" w:type="dxa"/>
              <w:bottom w:w="28" w:type="dxa"/>
            </w:tcMar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Punkt podstawy programowej</w:t>
            </w:r>
          </w:p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Uczeń:</w:t>
            </w:r>
          </w:p>
        </w:tc>
        <w:tc>
          <w:tcPr>
            <w:tcW w:w="1701" w:type="dxa"/>
            <w:shd w:val="clear" w:color="auto" w:fill="FF9933"/>
            <w:tcMar>
              <w:top w:w="28" w:type="dxa"/>
              <w:bottom w:w="28" w:type="dxa"/>
            </w:tcMar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Liczba godzin</w:t>
            </w: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na realizację</w:t>
            </w:r>
          </w:p>
        </w:tc>
      </w:tr>
      <w:tr w:rsidR="003D449E" w:rsidRPr="00F00944" w:rsidTr="00DE231B">
        <w:tc>
          <w:tcPr>
            <w:tcW w:w="14567" w:type="dxa"/>
            <w:gridSpan w:val="5"/>
            <w:tcBorders>
              <w:bottom w:val="single" w:sz="4" w:space="0" w:color="auto"/>
            </w:tcBorders>
            <w:shd w:val="clear" w:color="auto" w:fill="1F497D" w:themeFill="text2"/>
          </w:tcPr>
          <w:p w:rsidR="003D449E" w:rsidRPr="00F00944" w:rsidRDefault="003D449E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Dział 2. Edukacja zdrowotna</w:t>
            </w:r>
          </w:p>
        </w:tc>
      </w:tr>
      <w:tr w:rsidR="00CD0E4E" w:rsidRPr="00F00944" w:rsidTr="004E328D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276" w:type="dxa"/>
          </w:tcPr>
          <w:p w:rsidR="00CD0E4E" w:rsidRPr="00F00944" w:rsidRDefault="00CD0E4E" w:rsidP="00CD0E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09" w:type="dxa"/>
          </w:tcPr>
          <w:p w:rsidR="003D449E" w:rsidRPr="00F00944" w:rsidRDefault="003D449E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Zdrowie i czynniki</w:t>
            </w:r>
          </w:p>
          <w:p w:rsidR="00CD0E4E" w:rsidRPr="00F00944" w:rsidRDefault="003D449E" w:rsidP="003D4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 warunkujące</w:t>
            </w:r>
          </w:p>
        </w:tc>
        <w:tc>
          <w:tcPr>
            <w:tcW w:w="7939" w:type="dxa"/>
          </w:tcPr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 xml:space="preserve">IV.1) wyjaśnia zależności między zdrowiem fizycznym, psychicznym, </w:t>
            </w:r>
            <w:r w:rsidR="00D469CD" w:rsidRPr="00F00944">
              <w:rPr>
                <w:rFonts w:ascii="Times New Roman" w:hAnsi="Times New Roman" w:cs="Times New Roman"/>
                <w:sz w:val="24"/>
                <w:szCs w:val="24"/>
              </w:rPr>
              <w:t>emocjonalnym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 xml:space="preserve"> społecznym; wyjaśnia wpływ stresu na zdrowie;</w:t>
            </w:r>
          </w:p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IV.2) wymienia zachowania, które sprzyj</w:t>
            </w:r>
            <w:r w:rsidR="00A1253F">
              <w:rPr>
                <w:rFonts w:ascii="Times New Roman" w:hAnsi="Times New Roman" w:cs="Times New Roman"/>
                <w:sz w:val="24"/>
                <w:szCs w:val="24"/>
              </w:rPr>
              <w:t xml:space="preserve">ają zdrowiu (prozdrowotne) oraz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zagrażają zdrowiu,</w:t>
            </w:r>
            <w:r w:rsidR="00A1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oraz wskazuje te, które szczególnie często występują wśród nastolatków; odróżnia czynniki</w:t>
            </w:r>
            <w:r w:rsidR="00A1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środowiskowe i społeczne (korzystne i szkodliwe), na które człowiek może mieć wpływ,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od takich, na które nie może mieć wpływu;</w:t>
            </w:r>
          </w:p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IV.3) omawia krótkoterminowe i długoterminowe konsekwencje zachowań sprzyjających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(prozdrowotnych) i zagrażających zdrowiu;</w:t>
            </w:r>
          </w:p>
          <w:p w:rsidR="00105D36" w:rsidRPr="00F00944" w:rsidRDefault="00105D36" w:rsidP="00105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IV.4) dobiera i demonstruje umiejętności komunikacji interpersonalnej istotne dla zdrowia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 bezpieczeństwa (odmowa, zachowania asertywne, negocjowanie);</w:t>
            </w:r>
          </w:p>
          <w:p w:rsidR="00CD0E4E" w:rsidRPr="00D469CD" w:rsidRDefault="00105D36" w:rsidP="00D46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IV.5) wymienia rzetelne źródła informacji o zdrowiu, chorobach, świadczeniach i usługach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zdrowotnych.</w:t>
            </w:r>
          </w:p>
        </w:tc>
        <w:tc>
          <w:tcPr>
            <w:tcW w:w="1701" w:type="dxa"/>
          </w:tcPr>
          <w:p w:rsidR="00CD0E4E" w:rsidRPr="00F00944" w:rsidRDefault="003D449E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0E4E" w:rsidRPr="00F00944" w:rsidTr="004E328D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276" w:type="dxa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09" w:type="dxa"/>
          </w:tcPr>
          <w:p w:rsidR="003D449E" w:rsidRPr="00F00944" w:rsidRDefault="003D449E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Komunikacja</w:t>
            </w:r>
          </w:p>
          <w:p w:rsidR="00CD0E4E" w:rsidRPr="00F00944" w:rsidRDefault="003D449E" w:rsidP="003D4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interpersonalna</w:t>
            </w:r>
          </w:p>
        </w:tc>
        <w:tc>
          <w:tcPr>
            <w:tcW w:w="7939" w:type="dxa"/>
          </w:tcPr>
          <w:p w:rsidR="00B32C3B" w:rsidRPr="00F00944" w:rsidRDefault="00B32C3B" w:rsidP="00B3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IV.4) dobiera i demonstruje umiejętności komunikacji interpersonalnej istotne dla zdrowia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 bezpieczeństwa (odmowa, zachowania asertywne, negocjowanie);</w:t>
            </w:r>
          </w:p>
          <w:p w:rsidR="00B32C3B" w:rsidRPr="00F00944" w:rsidRDefault="00B32C3B" w:rsidP="00B3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IV.5) wymienia rzetelne źródła informacji o zdrowiu, chorobach, świadczeniach i usługach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zdrowotnych;</w:t>
            </w:r>
          </w:p>
          <w:p w:rsidR="00B32C3B" w:rsidRPr="00F00944" w:rsidRDefault="00B32C3B" w:rsidP="00B3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IV.6) ocenia własne zachowania związane ze zdrowiem, ustala indywidualny plan działania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na rzecz własnego zdrowia;</w:t>
            </w:r>
          </w:p>
          <w:p w:rsidR="00CD0E4E" w:rsidRPr="00D1073B" w:rsidRDefault="00B32C3B" w:rsidP="00D1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IV.7) ustala, co sam może zrobić, aby tworzyć warunki środowiskowe i społeczne, które są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korzystne dla zdrowia (ochrona środowiska przyrodniczego, wsparcie społeczne, komunikacja</w:t>
            </w:r>
            <w:r w:rsidR="00D10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interpersonalna, współpraca osób, instytucji i organizacji na rzecz zdrowia itp.).</w:t>
            </w:r>
          </w:p>
        </w:tc>
        <w:tc>
          <w:tcPr>
            <w:tcW w:w="1701" w:type="dxa"/>
          </w:tcPr>
          <w:p w:rsidR="00CD0E4E" w:rsidRPr="00F00944" w:rsidRDefault="003D449E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4E32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944" w:rsidRPr="00F00944" w:rsidRDefault="00F00944" w:rsidP="00D10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0E4E" w:rsidRPr="00F00944" w:rsidTr="00DE231B">
        <w:tc>
          <w:tcPr>
            <w:tcW w:w="1242" w:type="dxa"/>
            <w:shd w:val="clear" w:color="auto" w:fill="FF9933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Numer porządkowy lekcji</w:t>
            </w:r>
          </w:p>
        </w:tc>
        <w:tc>
          <w:tcPr>
            <w:tcW w:w="1276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Numer</w:t>
            </w:r>
          </w:p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lekcji w podręczniku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7939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Punkt podstawy programowej</w:t>
            </w:r>
          </w:p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Uczeń:</w:t>
            </w:r>
          </w:p>
        </w:tc>
        <w:tc>
          <w:tcPr>
            <w:tcW w:w="1701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Liczba godzin</w:t>
            </w: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na realizację</w:t>
            </w:r>
          </w:p>
        </w:tc>
      </w:tr>
      <w:tr w:rsidR="00CD0E4E" w:rsidRPr="00F00944" w:rsidTr="00CD0E4E">
        <w:trPr>
          <w:trHeight w:val="343"/>
        </w:trPr>
        <w:tc>
          <w:tcPr>
            <w:tcW w:w="14567" w:type="dxa"/>
            <w:gridSpan w:val="5"/>
            <w:shd w:val="clear" w:color="auto" w:fill="1F497D" w:themeFill="text2"/>
          </w:tcPr>
          <w:p w:rsidR="00CD0E4E" w:rsidRPr="00F00944" w:rsidRDefault="00CD0E4E" w:rsidP="00CD0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Dział 3. Bezpieczeństwo państwa</w:t>
            </w:r>
          </w:p>
        </w:tc>
      </w:tr>
      <w:tr w:rsidR="00CD0E4E" w:rsidRPr="00F00944" w:rsidTr="00404846">
        <w:trPr>
          <w:trHeight w:val="213"/>
        </w:trPr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276" w:type="dxa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09" w:type="dxa"/>
          </w:tcPr>
          <w:p w:rsidR="00CD0E4E" w:rsidRPr="00F00944" w:rsidRDefault="003D449E" w:rsidP="00970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Bezpieczne państwo</w:t>
            </w:r>
          </w:p>
        </w:tc>
        <w:tc>
          <w:tcPr>
            <w:tcW w:w="7939" w:type="dxa"/>
          </w:tcPr>
          <w:p w:rsidR="00CD0E4E" w:rsidRPr="00F00944" w:rsidRDefault="00B32C3B" w:rsidP="00B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I.1) zna i charakteryzuje podstawowe pojęcia związane z bezpieczeństwem państwa, rozumie istotę problemu bezpieczeństwa; wymienia składniki bezpieczeństwa państwa.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4E" w:rsidRPr="00F00944" w:rsidTr="00404846">
        <w:trPr>
          <w:trHeight w:val="298"/>
        </w:trPr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276" w:type="dxa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09" w:type="dxa"/>
          </w:tcPr>
          <w:p w:rsidR="003D449E" w:rsidRPr="00F00944" w:rsidRDefault="003D449E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Polska</w:t>
            </w:r>
          </w:p>
          <w:p w:rsidR="003D449E" w:rsidRPr="00F00944" w:rsidRDefault="003D449E" w:rsidP="003D4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bezpieczeństwo</w:t>
            </w:r>
          </w:p>
          <w:p w:rsidR="00CD0E4E" w:rsidRPr="00F00944" w:rsidRDefault="003D449E" w:rsidP="003D4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międzynarodowe</w:t>
            </w:r>
          </w:p>
        </w:tc>
        <w:tc>
          <w:tcPr>
            <w:tcW w:w="7939" w:type="dxa"/>
          </w:tcPr>
          <w:p w:rsidR="00B32C3B" w:rsidRPr="00F00944" w:rsidRDefault="00B32C3B" w:rsidP="00B3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I.2) jest zorientowany w geopolitycznych uwarunkowaniach bezpieczeństwa, wynikających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z położenia Polski;</w:t>
            </w:r>
          </w:p>
          <w:p w:rsidR="003D449E" w:rsidRPr="00F00944" w:rsidRDefault="00B32C3B" w:rsidP="00970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I.3) zna i przedstawia rolę organizacji międzynarodowych w zapewnieniu bezpieczeństwa Polski.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4E" w:rsidRPr="00F00944" w:rsidTr="00DE231B">
        <w:tc>
          <w:tcPr>
            <w:tcW w:w="1242" w:type="dxa"/>
            <w:shd w:val="clear" w:color="auto" w:fill="FF9933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lastRenderedPageBreak/>
              <w:t>Numer porządkowy lekcji</w:t>
            </w:r>
          </w:p>
        </w:tc>
        <w:tc>
          <w:tcPr>
            <w:tcW w:w="1276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Numer</w:t>
            </w:r>
          </w:p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lekcji w podręczniku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Temat lekcji</w:t>
            </w:r>
          </w:p>
        </w:tc>
        <w:tc>
          <w:tcPr>
            <w:tcW w:w="7939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Punkt podstawy programowej</w:t>
            </w:r>
          </w:p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Uczeń:</w:t>
            </w:r>
          </w:p>
        </w:tc>
        <w:tc>
          <w:tcPr>
            <w:tcW w:w="1701" w:type="dxa"/>
            <w:shd w:val="clear" w:color="auto" w:fill="FF9933"/>
            <w:vAlign w:val="center"/>
          </w:tcPr>
          <w:p w:rsidR="00CD0E4E" w:rsidRPr="00F00944" w:rsidRDefault="00CD0E4E" w:rsidP="00DE231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Liczba godzin</w:t>
            </w:r>
            <w:r w:rsidRPr="00F00944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na realizację</w:t>
            </w:r>
          </w:p>
        </w:tc>
      </w:tr>
      <w:tr w:rsidR="003D449E" w:rsidRPr="00F00944" w:rsidTr="003D449E">
        <w:tc>
          <w:tcPr>
            <w:tcW w:w="14567" w:type="dxa"/>
            <w:gridSpan w:val="5"/>
            <w:shd w:val="clear" w:color="auto" w:fill="1F497D" w:themeFill="text2"/>
          </w:tcPr>
          <w:p w:rsidR="003D449E" w:rsidRPr="00F00944" w:rsidRDefault="003D449E" w:rsidP="009702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Dział 4. Działania w sytuacjach nadzwyczajnych zagrożeń</w:t>
            </w:r>
          </w:p>
        </w:tc>
      </w:tr>
      <w:tr w:rsidR="00CD0E4E" w:rsidRPr="00F00944" w:rsidTr="00404846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276" w:type="dxa"/>
          </w:tcPr>
          <w:p w:rsidR="00CD0E4E" w:rsidRPr="00F00944" w:rsidRDefault="00404846" w:rsidP="00404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09" w:type="dxa"/>
          </w:tcPr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Ostrzeganie</w:t>
            </w:r>
          </w:p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alarmowanie ludności</w:t>
            </w:r>
          </w:p>
          <w:p w:rsidR="00CD0E4E" w:rsidRPr="00F00944" w:rsidRDefault="00B3231C" w:rsidP="00B32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zagrożeniach</w:t>
            </w:r>
          </w:p>
        </w:tc>
        <w:tc>
          <w:tcPr>
            <w:tcW w:w="7939" w:type="dxa"/>
          </w:tcPr>
          <w:p w:rsidR="00DE231B" w:rsidRPr="00F00944" w:rsidRDefault="00DE231B" w:rsidP="00DE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II.2) wymienia zasady ostrzegania ludności o zagrożeniach; rozróżnia poszczególne sygnały</w:t>
            </w:r>
          </w:p>
          <w:p w:rsidR="00DE231B" w:rsidRPr="00F00944" w:rsidRDefault="00DE231B" w:rsidP="00DE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alarmowe i środki alarmowe; omawia zasady właściwego zachowania się w razie uruchomienia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sygnałów alarmowych;</w:t>
            </w:r>
          </w:p>
          <w:p w:rsidR="00CD0E4E" w:rsidRPr="00D469CD" w:rsidRDefault="00DE231B" w:rsidP="00D46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II.4) omawia rolę różnych służb i innych podmiotów; uzasadnia znaczenie bezwzględnego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stosowania się do ich zaleceń.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4E" w:rsidRPr="00F00944" w:rsidTr="00404846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276" w:type="dxa"/>
          </w:tcPr>
          <w:p w:rsidR="00CD0E4E" w:rsidRPr="00F00944" w:rsidRDefault="00404846" w:rsidP="00404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09" w:type="dxa"/>
          </w:tcPr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</w:t>
            </w:r>
          </w:p>
          <w:p w:rsidR="00CD0E4E" w:rsidRPr="00F00944" w:rsidRDefault="00B3231C" w:rsidP="00B32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powodziowe</w:t>
            </w:r>
          </w:p>
        </w:tc>
        <w:tc>
          <w:tcPr>
            <w:tcW w:w="7939" w:type="dxa"/>
          </w:tcPr>
          <w:p w:rsidR="00DE231B" w:rsidRPr="00F00944" w:rsidRDefault="00DE231B" w:rsidP="00DE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II.4) omawia rolę różnych służb i innych podmiotów; uzasadnia znaczenie bezwzględnego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stosowania się do ich zaleceń;</w:t>
            </w:r>
          </w:p>
          <w:p w:rsidR="00CD0E4E" w:rsidRPr="00D469CD" w:rsidRDefault="00DE231B" w:rsidP="00D46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II.5) wymienia przykłady zagrożeń środowiskowych, w tym zna zasady postępowania w razie: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pożaru, wypadku komunikacyjnego, zagrożenia powodzią, intensywnej śnieżycy, uwolnienia</w:t>
            </w:r>
            <w:r w:rsidR="00D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niebezpiecznych środków chemicznych, zdarzenia terrorystycznego.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4E" w:rsidRPr="00F00944" w:rsidTr="00404846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276" w:type="dxa"/>
          </w:tcPr>
          <w:p w:rsidR="00CD0E4E" w:rsidRPr="00F00944" w:rsidRDefault="00404846" w:rsidP="00404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09" w:type="dxa"/>
          </w:tcPr>
          <w:p w:rsidR="00CD0E4E" w:rsidRPr="00F00944" w:rsidRDefault="00B3231C" w:rsidP="009702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 pożarowe</w:t>
            </w:r>
          </w:p>
        </w:tc>
        <w:tc>
          <w:tcPr>
            <w:tcW w:w="7939" w:type="dxa"/>
          </w:tcPr>
          <w:p w:rsidR="00DE231B" w:rsidRPr="00F00944" w:rsidRDefault="00DE231B" w:rsidP="00DE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II.4) omawia rolę różnych służb i innych podmiotów; uzasadnia znaczenie bezwzględnego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stosowania się do ich zaleceń;</w:t>
            </w:r>
          </w:p>
          <w:p w:rsidR="00DE231B" w:rsidRPr="00F00944" w:rsidRDefault="00DE231B" w:rsidP="00DE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 xml:space="preserve">II.5) wymienia przykłady zagrożeń środowiskowych, w tym zna zasady postępowania w </w:t>
            </w:r>
            <w:proofErr w:type="spellStart"/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razie:pożaru</w:t>
            </w:r>
            <w:proofErr w:type="spellEnd"/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, wypadku komunikacyjnego, zagrożenia powodzią, intensywnej śnieżycy, uwolnienia</w:t>
            </w:r>
          </w:p>
          <w:p w:rsidR="00CD0E4E" w:rsidRPr="00F00944" w:rsidRDefault="00DE231B" w:rsidP="00DE23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niebezpiecznych środków chemicznych, zdarzenia terrorystycznego.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4E" w:rsidRPr="00F00944" w:rsidTr="00404846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276" w:type="dxa"/>
          </w:tcPr>
          <w:p w:rsidR="00CD0E4E" w:rsidRPr="00F00944" w:rsidRDefault="00404846" w:rsidP="00404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09" w:type="dxa"/>
          </w:tcPr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 związane</w:t>
            </w:r>
          </w:p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działalnością</w:t>
            </w:r>
          </w:p>
          <w:p w:rsidR="00CD0E4E" w:rsidRPr="00F00944" w:rsidRDefault="00B3231C" w:rsidP="00B32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człowieka</w:t>
            </w:r>
          </w:p>
        </w:tc>
        <w:tc>
          <w:tcPr>
            <w:tcW w:w="7939" w:type="dxa"/>
          </w:tcPr>
          <w:p w:rsidR="00DE231B" w:rsidRPr="00F00944" w:rsidRDefault="00DE231B" w:rsidP="00DE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II.1) wymienia przykłady nadzwyczajnych zagrożeń (pochodzenia naturalnego i wywołanych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przez człowieka);</w:t>
            </w:r>
          </w:p>
          <w:p w:rsidR="00DE231B" w:rsidRPr="00F00944" w:rsidRDefault="00DE231B" w:rsidP="00DE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II.3) przedstawia obowiązki ludności w sytuacjach wymagających ewakuacji;</w:t>
            </w:r>
          </w:p>
          <w:p w:rsidR="00DE231B" w:rsidRPr="00F00944" w:rsidRDefault="00DE231B" w:rsidP="00DE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II.4) omawia rolę różnych służb i innych podmiotów; uzasadnia znaczenie bezwzględnego</w:t>
            </w:r>
          </w:p>
          <w:p w:rsidR="00CD0E4E" w:rsidRPr="00F00944" w:rsidRDefault="00DE231B" w:rsidP="00DE23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stosowania się do ich zaleceń.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0E4E" w:rsidRPr="00F00944" w:rsidTr="00404846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1276" w:type="dxa"/>
          </w:tcPr>
          <w:p w:rsidR="00CD0E4E" w:rsidRPr="00F00944" w:rsidRDefault="00404846" w:rsidP="00404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09" w:type="dxa"/>
          </w:tcPr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 wywołane</w:t>
            </w:r>
          </w:p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substancjami</w:t>
            </w:r>
          </w:p>
          <w:p w:rsidR="00CD0E4E" w:rsidRPr="00F00944" w:rsidRDefault="00B3231C" w:rsidP="00B32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toksycznymi</w:t>
            </w:r>
          </w:p>
        </w:tc>
        <w:tc>
          <w:tcPr>
            <w:tcW w:w="7939" w:type="dxa"/>
          </w:tcPr>
          <w:p w:rsidR="00703ABC" w:rsidRPr="00F00944" w:rsidRDefault="00703ABC" w:rsidP="0070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II.1) wymienia przykłady nadzwyczajnych zagrożeń (pochodzenia naturalnego i wywołanych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przez człowieka);</w:t>
            </w:r>
          </w:p>
          <w:p w:rsidR="00703ABC" w:rsidRPr="00F00944" w:rsidRDefault="00703ABC" w:rsidP="0070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II.4) omawia rolę różnych służb i innych podmiotów; uzasadnia znaczenie bezwzględnego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stosowania się do ich zaleceń;</w:t>
            </w:r>
          </w:p>
          <w:p w:rsidR="00703ABC" w:rsidRPr="00F00944" w:rsidRDefault="00703ABC" w:rsidP="0070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II.5) wymienia przykłady zagrożeń środowiskowych, w tym zna zasady postępowania w razie: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pożaru, wypadku komunikacyjnego, zagrożenia powodzią, intensywnej śnieżycy, uwolnienia</w:t>
            </w:r>
          </w:p>
          <w:p w:rsidR="00CD0E4E" w:rsidRPr="00F00944" w:rsidRDefault="00703ABC" w:rsidP="00703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niebezpiecznych środków chemicznych, zdarzenia terrorystycznego.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4E" w:rsidRPr="00F00944" w:rsidTr="00404846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276" w:type="dxa"/>
          </w:tcPr>
          <w:p w:rsidR="00CD0E4E" w:rsidRPr="00F00944" w:rsidRDefault="00404846" w:rsidP="00404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09" w:type="dxa"/>
          </w:tcPr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Ewakuacja z terenu</w:t>
            </w:r>
          </w:p>
          <w:p w:rsidR="00CD0E4E" w:rsidRPr="00F00944" w:rsidRDefault="00B3231C" w:rsidP="00B32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zagrożonego</w:t>
            </w:r>
          </w:p>
        </w:tc>
        <w:tc>
          <w:tcPr>
            <w:tcW w:w="7939" w:type="dxa"/>
          </w:tcPr>
          <w:p w:rsidR="00703ABC" w:rsidRPr="00F00944" w:rsidRDefault="00703ABC" w:rsidP="0070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II.3) przedstawia obowiązki ludności w sytuacjach wymagających ewakuacji;</w:t>
            </w:r>
          </w:p>
          <w:p w:rsidR="00703ABC" w:rsidRPr="00F00944" w:rsidRDefault="00703ABC" w:rsidP="0070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II.4) omawia rolę różnych służb i innych podmiotów; uzasadnia znaczenie bezwzględnego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stosowania się do ich zaleceń;</w:t>
            </w:r>
          </w:p>
          <w:p w:rsidR="00703ABC" w:rsidRPr="00F00944" w:rsidRDefault="007D4183" w:rsidP="0070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ABC" w:rsidRPr="00F00944">
              <w:rPr>
                <w:rFonts w:ascii="Times New Roman" w:hAnsi="Times New Roman" w:cs="Times New Roman"/>
                <w:sz w:val="24"/>
                <w:szCs w:val="24"/>
              </w:rPr>
              <w:t>II.5) wymienia przykłady zagrożeń środowiskowych, w tym zna zasady postępowania w razie:</w:t>
            </w:r>
          </w:p>
          <w:p w:rsidR="00703ABC" w:rsidRPr="00F00944" w:rsidRDefault="00703ABC" w:rsidP="0070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pożaru, wypadku komunikacyjnego, zagrożenia powodzią, intensywnej śnieżycy, uwolnienia</w:t>
            </w:r>
          </w:p>
          <w:p w:rsidR="00CD0E4E" w:rsidRPr="00F00944" w:rsidRDefault="00703ABC" w:rsidP="00703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niebezpiecznych środków chemicznych, zdarzenia terrorystycznego.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4E" w:rsidRPr="00F00944" w:rsidTr="00404846">
        <w:tc>
          <w:tcPr>
            <w:tcW w:w="1242" w:type="dxa"/>
          </w:tcPr>
          <w:p w:rsidR="00CD0E4E" w:rsidRPr="00F00944" w:rsidRDefault="00CD0E4E" w:rsidP="009702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276" w:type="dxa"/>
          </w:tcPr>
          <w:p w:rsidR="00CD0E4E" w:rsidRPr="00F00944" w:rsidRDefault="00404846" w:rsidP="004048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409" w:type="dxa"/>
          </w:tcPr>
          <w:p w:rsidR="00B3231C" w:rsidRPr="00F00944" w:rsidRDefault="00B3231C" w:rsidP="00B32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Zagrożenia</w:t>
            </w:r>
          </w:p>
          <w:p w:rsidR="00CD0E4E" w:rsidRPr="00F00944" w:rsidRDefault="00B3231C" w:rsidP="00B323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terrorystyczne</w:t>
            </w:r>
            <w:bookmarkStart w:id="0" w:name="_GoBack"/>
            <w:bookmarkEnd w:id="0"/>
          </w:p>
        </w:tc>
        <w:tc>
          <w:tcPr>
            <w:tcW w:w="7939" w:type="dxa"/>
          </w:tcPr>
          <w:p w:rsidR="00703ABC" w:rsidRPr="00F00944" w:rsidRDefault="00703ABC" w:rsidP="0070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II.4) omawia rolę różnych służb i innych podmiotów; uzasadnia znaczenie bezwzględnego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stosowania się do ich zaleceń;</w:t>
            </w:r>
          </w:p>
          <w:p w:rsidR="00CD0E4E" w:rsidRPr="007D4183" w:rsidRDefault="00703ABC" w:rsidP="007D4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II.5) wymienia przykłady zagrożeń środowiskowych, w tym zna zasady postępowania w razie: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pożaru, wypadku komunikacyjnego, zagrożenia powodzią, intensywnej śnieżycy, uwolnienia</w:t>
            </w:r>
            <w:r w:rsidR="007D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944">
              <w:rPr>
                <w:rFonts w:ascii="Times New Roman" w:hAnsi="Times New Roman" w:cs="Times New Roman"/>
                <w:sz w:val="24"/>
                <w:szCs w:val="24"/>
              </w:rPr>
              <w:t>niebezpiecznych środków chemicznych, zdarzenia terrorystycznego.</w:t>
            </w:r>
          </w:p>
        </w:tc>
        <w:tc>
          <w:tcPr>
            <w:tcW w:w="1701" w:type="dxa"/>
          </w:tcPr>
          <w:p w:rsidR="00CD0E4E" w:rsidRPr="00F00944" w:rsidRDefault="004E328D" w:rsidP="00404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9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70293" w:rsidRPr="00F00944" w:rsidRDefault="00970293" w:rsidP="00970293">
      <w:pPr>
        <w:rPr>
          <w:rFonts w:ascii="Times New Roman" w:eastAsia="Calibri" w:hAnsi="Times New Roman" w:cs="Times New Roman"/>
          <w:sz w:val="24"/>
          <w:szCs w:val="24"/>
        </w:rPr>
      </w:pPr>
    </w:p>
    <w:p w:rsidR="00970293" w:rsidRPr="00F00944" w:rsidRDefault="00970293" w:rsidP="00970293">
      <w:pPr>
        <w:rPr>
          <w:rFonts w:ascii="Times New Roman" w:hAnsi="Times New Roman" w:cs="Times New Roman"/>
          <w:sz w:val="24"/>
          <w:szCs w:val="24"/>
        </w:rPr>
      </w:pPr>
    </w:p>
    <w:p w:rsidR="006B5810" w:rsidRPr="00F00944" w:rsidRDefault="006B5810" w:rsidP="001E4CB0">
      <w:pPr>
        <w:ind w:left="142"/>
        <w:rPr>
          <w:rFonts w:ascii="Times New Roman" w:hAnsi="Times New Roman" w:cs="Times New Roman"/>
          <w:color w:val="F09120"/>
          <w:sz w:val="24"/>
          <w:szCs w:val="24"/>
        </w:rPr>
      </w:pPr>
    </w:p>
    <w:sectPr w:rsidR="006B5810" w:rsidRPr="00F0094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1B" w:rsidRDefault="00DE231B" w:rsidP="00285D6F">
      <w:pPr>
        <w:spacing w:after="0" w:line="240" w:lineRule="auto"/>
      </w:pPr>
      <w:r>
        <w:separator/>
      </w:r>
    </w:p>
  </w:endnote>
  <w:endnote w:type="continuationSeparator" w:id="0">
    <w:p w:rsidR="00DE231B" w:rsidRDefault="00DE231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1B" w:rsidRDefault="002924B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2924BC">
      <w:rPr>
        <w:b/>
        <w:noProof/>
        <w:color w:val="003892"/>
        <w:lang w:eastAsia="pl-PL"/>
      </w:rPr>
      <w:pict>
        <v:line id="Łącznik prostoliniowy 3" o:spid="_x0000_s614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E231B">
      <w:rPr>
        <w:b/>
        <w:color w:val="003892"/>
      </w:rPr>
      <w:t xml:space="preserve"> AUTOR</w:t>
    </w:r>
    <w:r w:rsidR="00DE231B" w:rsidRPr="009E0F62">
      <w:rPr>
        <w:b/>
        <w:color w:val="003892"/>
      </w:rPr>
      <w:t>:</w:t>
    </w:r>
    <w:r w:rsidR="00DE231B">
      <w:rPr>
        <w:b/>
        <w:color w:val="003892"/>
      </w:rPr>
      <w:t xml:space="preserve"> </w:t>
    </w:r>
    <w:r w:rsidR="00DE231B" w:rsidRPr="00F84C49">
      <w:t xml:space="preserve">Bogusława </w:t>
    </w:r>
    <w:proofErr w:type="spellStart"/>
    <w:r w:rsidR="00DE231B" w:rsidRPr="00F84C49">
      <w:t>Breitkopf</w:t>
    </w:r>
    <w:proofErr w:type="spellEnd"/>
    <w:r w:rsidR="00DE231B" w:rsidRPr="00F84C49">
      <w:t xml:space="preserve"> </w:t>
    </w:r>
  </w:p>
  <w:p w:rsidR="00DE231B" w:rsidRDefault="002924BC" w:rsidP="00EE01FE">
    <w:pPr>
      <w:pStyle w:val="Stopka"/>
      <w:tabs>
        <w:tab w:val="clear" w:pos="9072"/>
        <w:tab w:val="right" w:pos="9639"/>
      </w:tabs>
      <w:ind w:left="-567" w:right="1"/>
    </w:pPr>
    <w:r w:rsidRPr="002924BC">
      <w:rPr>
        <w:b/>
        <w:noProof/>
        <w:color w:val="003892"/>
        <w:lang w:eastAsia="pl-PL"/>
      </w:rPr>
      <w:pict>
        <v:line id="Łącznik prostoliniowy 5" o:spid="_x0000_s6145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E231B" w:rsidRDefault="00DE231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372360" cy="250190"/>
          <wp:effectExtent l="0" t="0" r="8890" b="0"/>
          <wp:docPr id="2" name="Obraz 2" descr="copy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31B" w:rsidRDefault="002924BC" w:rsidP="009130E5">
    <w:pPr>
      <w:pStyle w:val="Stopka"/>
      <w:ind w:left="-1417"/>
      <w:jc w:val="center"/>
    </w:pPr>
    <w:r>
      <w:fldChar w:fldCharType="begin"/>
    </w:r>
    <w:r w:rsidR="00DE231B">
      <w:instrText>PAGE   \* MERGEFORMAT</w:instrText>
    </w:r>
    <w:r>
      <w:fldChar w:fldCharType="separate"/>
    </w:r>
    <w:r w:rsidR="007D4183">
      <w:rPr>
        <w:noProof/>
      </w:rPr>
      <w:t>7</w:t>
    </w:r>
    <w:r>
      <w:fldChar w:fldCharType="end"/>
    </w:r>
  </w:p>
  <w:p w:rsidR="00DE231B" w:rsidRPr="00285D6F" w:rsidRDefault="00DE231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1B" w:rsidRDefault="00DE231B" w:rsidP="00285D6F">
      <w:pPr>
        <w:spacing w:after="0" w:line="240" w:lineRule="auto"/>
      </w:pPr>
      <w:r>
        <w:separator/>
      </w:r>
    </w:p>
  </w:footnote>
  <w:footnote w:type="continuationSeparator" w:id="0">
    <w:p w:rsidR="00DE231B" w:rsidRDefault="00DE231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1B" w:rsidRDefault="00DE231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31B" w:rsidRDefault="00DE231B" w:rsidP="00435B7E">
    <w:pPr>
      <w:pStyle w:val="Nagwek"/>
      <w:tabs>
        <w:tab w:val="clear" w:pos="9072"/>
      </w:tabs>
      <w:ind w:left="142" w:right="142"/>
    </w:pPr>
  </w:p>
  <w:p w:rsidR="00DE231B" w:rsidRDefault="00DE231B" w:rsidP="00435B7E">
    <w:pPr>
      <w:pStyle w:val="Nagwek"/>
      <w:tabs>
        <w:tab w:val="clear" w:pos="9072"/>
      </w:tabs>
      <w:ind w:left="142" w:right="142"/>
    </w:pPr>
  </w:p>
  <w:p w:rsidR="00DE231B" w:rsidRDefault="00DE231B" w:rsidP="00D22D55">
    <w:pPr>
      <w:pStyle w:val="Nagwek"/>
      <w:tabs>
        <w:tab w:val="clear" w:pos="9072"/>
      </w:tabs>
      <w:ind w:left="142" w:right="-283"/>
    </w:pPr>
    <w:r w:rsidRPr="00F84C49">
      <w:rPr>
        <w:b/>
        <w:color w:val="F09120"/>
      </w:rPr>
      <w:t>Edukacja dla bezpieczeństwa</w:t>
    </w:r>
    <w:r w:rsidRPr="00970293">
      <w:rPr>
        <w:b/>
        <w:color w:val="F09120"/>
      </w:rPr>
      <w:t xml:space="preserve"> </w:t>
    </w:r>
    <w:r>
      <w:t xml:space="preserve">| </w:t>
    </w:r>
    <w:r w:rsidRPr="00F84C49">
      <w:t>Szkoła podstawowa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tab/>
      <w:t xml:space="preserve">          </w:t>
    </w:r>
    <w:r>
      <w:rPr>
        <w:i/>
      </w:rPr>
      <w:t xml:space="preserve">Szczegółowy rozkład materiału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05D36"/>
    <w:rsid w:val="00174285"/>
    <w:rsid w:val="001E4CB0"/>
    <w:rsid w:val="001F0820"/>
    <w:rsid w:val="0021174E"/>
    <w:rsid w:val="00224ECB"/>
    <w:rsid w:val="00245DA5"/>
    <w:rsid w:val="00281509"/>
    <w:rsid w:val="00285D6F"/>
    <w:rsid w:val="002924BC"/>
    <w:rsid w:val="002F1910"/>
    <w:rsid w:val="00317434"/>
    <w:rsid w:val="003572A4"/>
    <w:rsid w:val="003B1102"/>
    <w:rsid w:val="003B16E4"/>
    <w:rsid w:val="003B19DC"/>
    <w:rsid w:val="003D449E"/>
    <w:rsid w:val="003E5ACB"/>
    <w:rsid w:val="00404846"/>
    <w:rsid w:val="00435B7E"/>
    <w:rsid w:val="004406E5"/>
    <w:rsid w:val="00441D8D"/>
    <w:rsid w:val="0045395D"/>
    <w:rsid w:val="004617B8"/>
    <w:rsid w:val="00473218"/>
    <w:rsid w:val="004905F8"/>
    <w:rsid w:val="004E328D"/>
    <w:rsid w:val="00520B5E"/>
    <w:rsid w:val="00592B22"/>
    <w:rsid w:val="005A6627"/>
    <w:rsid w:val="005F1B34"/>
    <w:rsid w:val="00602ABB"/>
    <w:rsid w:val="0064092F"/>
    <w:rsid w:val="00672759"/>
    <w:rsid w:val="006B5810"/>
    <w:rsid w:val="006B7E91"/>
    <w:rsid w:val="006F4D47"/>
    <w:rsid w:val="00703ABC"/>
    <w:rsid w:val="00760EE9"/>
    <w:rsid w:val="007B3CB5"/>
    <w:rsid w:val="007D22FB"/>
    <w:rsid w:val="007D4183"/>
    <w:rsid w:val="00817ACF"/>
    <w:rsid w:val="0083577E"/>
    <w:rsid w:val="00840B03"/>
    <w:rsid w:val="008648E0"/>
    <w:rsid w:val="008650D4"/>
    <w:rsid w:val="0089186E"/>
    <w:rsid w:val="008C2636"/>
    <w:rsid w:val="008F1CCE"/>
    <w:rsid w:val="008F2FA5"/>
    <w:rsid w:val="009130E5"/>
    <w:rsid w:val="00914856"/>
    <w:rsid w:val="00936AC9"/>
    <w:rsid w:val="00970293"/>
    <w:rsid w:val="009E0F62"/>
    <w:rsid w:val="009F4796"/>
    <w:rsid w:val="00A1173D"/>
    <w:rsid w:val="00A1253F"/>
    <w:rsid w:val="00A23496"/>
    <w:rsid w:val="00A239DF"/>
    <w:rsid w:val="00A25A62"/>
    <w:rsid w:val="00A44F50"/>
    <w:rsid w:val="00A5798A"/>
    <w:rsid w:val="00AB49BA"/>
    <w:rsid w:val="00AB6479"/>
    <w:rsid w:val="00AC5139"/>
    <w:rsid w:val="00AD3129"/>
    <w:rsid w:val="00B3231C"/>
    <w:rsid w:val="00B32C3B"/>
    <w:rsid w:val="00B44FC3"/>
    <w:rsid w:val="00B47AE6"/>
    <w:rsid w:val="00B63701"/>
    <w:rsid w:val="00B85C47"/>
    <w:rsid w:val="00BB090F"/>
    <w:rsid w:val="00BD56A6"/>
    <w:rsid w:val="00C0734D"/>
    <w:rsid w:val="00CD0E4E"/>
    <w:rsid w:val="00D072CF"/>
    <w:rsid w:val="00D1073B"/>
    <w:rsid w:val="00D22D55"/>
    <w:rsid w:val="00D469CD"/>
    <w:rsid w:val="00DB764A"/>
    <w:rsid w:val="00DE231B"/>
    <w:rsid w:val="00E41C7D"/>
    <w:rsid w:val="00E94882"/>
    <w:rsid w:val="00EC12C2"/>
    <w:rsid w:val="00EE01FE"/>
    <w:rsid w:val="00F00944"/>
    <w:rsid w:val="00F557F2"/>
    <w:rsid w:val="00F719F2"/>
    <w:rsid w:val="00F84C49"/>
    <w:rsid w:val="00FC4E61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9F60-3A10-405B-8BCA-3162F2CE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1756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6</cp:revision>
  <cp:lastPrinted>2017-04-26T11:04:00Z</cp:lastPrinted>
  <dcterms:created xsi:type="dcterms:W3CDTF">2021-09-27T18:13:00Z</dcterms:created>
  <dcterms:modified xsi:type="dcterms:W3CDTF">2021-09-27T22:34:00Z</dcterms:modified>
</cp:coreProperties>
</file>